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28BA934" w14:textId="6ECCCC4D" w:rsidR="00085CB6" w:rsidRDefault="00D4260E" w:rsidP="00D4260E">
      <w:pPr>
        <w:spacing w:before="240" w:after="240"/>
        <w:jc w:val="both"/>
        <w:rPr>
          <w:b/>
          <w:color w:val="622423"/>
        </w:rPr>
      </w:pPr>
      <w:r>
        <w:rPr>
          <w:b/>
          <w:color w:val="622423"/>
        </w:rPr>
        <w:t>1:</w:t>
      </w:r>
      <w:r w:rsidR="00C83C15">
        <w:rPr>
          <w:b/>
          <w:color w:val="622423"/>
        </w:rPr>
        <w:t xml:space="preserve"> </w:t>
      </w:r>
      <w:r>
        <w:rPr>
          <w:b/>
          <w:color w:val="622423"/>
        </w:rPr>
        <w:t xml:space="preserve">Summary of past </w:t>
      </w:r>
      <w:proofErr w:type="spellStart"/>
      <w:r w:rsidR="00C83C15">
        <w:rPr>
          <w:b/>
          <w:color w:val="622423"/>
        </w:rPr>
        <w:t>dekad</w:t>
      </w:r>
      <w:proofErr w:type="spellEnd"/>
      <w:r>
        <w:rPr>
          <w:b/>
          <w:color w:val="622423"/>
        </w:rPr>
        <w:t xml:space="preserve"> </w:t>
      </w:r>
      <w:r w:rsidR="004331C6">
        <w:rPr>
          <w:b/>
          <w:color w:val="622423"/>
        </w:rPr>
        <w:t>11</w:t>
      </w:r>
      <w:r>
        <w:rPr>
          <w:b/>
          <w:color w:val="622423"/>
        </w:rPr>
        <w:t>-1</w:t>
      </w:r>
      <w:r w:rsidR="00391F8B">
        <w:rPr>
          <w:b/>
          <w:color w:val="622423"/>
        </w:rPr>
        <w:t>1</w:t>
      </w:r>
      <w:r>
        <w:rPr>
          <w:b/>
          <w:color w:val="622423"/>
        </w:rPr>
        <w:t xml:space="preserve">-2024 to </w:t>
      </w:r>
      <w:r w:rsidR="004331C6">
        <w:rPr>
          <w:b/>
          <w:color w:val="622423"/>
        </w:rPr>
        <w:t>20</w:t>
      </w:r>
      <w:r>
        <w:rPr>
          <w:b/>
          <w:color w:val="622423"/>
        </w:rPr>
        <w:t>-1</w:t>
      </w:r>
      <w:r w:rsidR="00391F8B">
        <w:rPr>
          <w:b/>
          <w:color w:val="622423"/>
        </w:rPr>
        <w:t>1</w:t>
      </w:r>
      <w:r>
        <w:rPr>
          <w:b/>
          <w:color w:val="622423"/>
        </w:rPr>
        <w:t>-2024</w:t>
      </w:r>
    </w:p>
    <w:p w14:paraId="32E6F4E7" w14:textId="209613BA" w:rsidR="00085CB6" w:rsidRDefault="00C83C15" w:rsidP="00C83C15">
      <w:pPr>
        <w:spacing w:before="240" w:after="240" w:line="360" w:lineRule="auto"/>
        <w:jc w:val="both"/>
        <w:rPr>
          <w:rFonts w:ascii="Times New Roman" w:eastAsia="Times New Roman" w:hAnsi="Times New Roman" w:cs="Times New Roman"/>
          <w:i/>
          <w:sz w:val="24"/>
          <w:szCs w:val="24"/>
        </w:rPr>
      </w:pPr>
      <w:r>
        <w:rPr>
          <w:rFonts w:ascii="Times New Roman" w:eastAsia="Times New Roman" w:hAnsi="Times New Roman" w:cs="Times New Roman"/>
          <w:sz w:val="24"/>
          <w:szCs w:val="24"/>
        </w:rPr>
        <w:t xml:space="preserve">The country experienced </w:t>
      </w:r>
      <w:r w:rsidR="00391F8B">
        <w:rPr>
          <w:rFonts w:ascii="Times New Roman" w:eastAsia="Times New Roman" w:hAnsi="Times New Roman" w:cs="Times New Roman"/>
          <w:sz w:val="24"/>
          <w:szCs w:val="24"/>
        </w:rPr>
        <w:t xml:space="preserve">widespread </w:t>
      </w:r>
      <w:r>
        <w:rPr>
          <w:rFonts w:ascii="Times New Roman" w:eastAsia="Times New Roman" w:hAnsi="Times New Roman" w:cs="Times New Roman"/>
          <w:sz w:val="24"/>
          <w:szCs w:val="24"/>
        </w:rPr>
        <w:t>rainfall activity with</w:t>
      </w:r>
      <w:r>
        <w:rPr>
          <w:rFonts w:ascii="Times New Roman" w:eastAsia="Times New Roman" w:hAnsi="Times New Roman" w:cs="Times New Roman"/>
          <w:sz w:val="24"/>
          <w:szCs w:val="24"/>
          <w:lang w:val="en-US"/>
        </w:rPr>
        <w:t xml:space="preserve"> </w:t>
      </w:r>
      <w:r w:rsidR="00E54DE8" w:rsidRPr="00E54DE8">
        <w:rPr>
          <w:rFonts w:ascii="Times New Roman" w:eastAsia="Times New Roman" w:hAnsi="Times New Roman" w:cs="Times New Roman"/>
          <w:sz w:val="24"/>
          <w:szCs w:val="24"/>
          <w:lang w:val="en-US"/>
        </w:rPr>
        <w:t xml:space="preserve">significant amounts in the eastern </w:t>
      </w:r>
      <w:r w:rsidR="00E54DE8">
        <w:rPr>
          <w:rFonts w:ascii="Times New Roman" w:eastAsia="Times New Roman" w:hAnsi="Times New Roman" w:cs="Times New Roman"/>
          <w:sz w:val="24"/>
          <w:szCs w:val="24"/>
          <w:lang w:val="en-US"/>
        </w:rPr>
        <w:t>parts</w:t>
      </w:r>
      <w:r>
        <w:rPr>
          <w:rFonts w:ascii="Times New Roman" w:eastAsia="Times New Roman" w:hAnsi="Times New Roman" w:cs="Times New Roman"/>
          <w:sz w:val="24"/>
          <w:szCs w:val="24"/>
          <w:lang w:val="en-US"/>
        </w:rPr>
        <w:t xml:space="preserve"> of the country. H</w:t>
      </w:r>
      <w:r w:rsidR="00D4260E">
        <w:rPr>
          <w:rFonts w:ascii="Times New Roman" w:eastAsia="Times New Roman" w:hAnsi="Times New Roman" w:cs="Times New Roman"/>
          <w:sz w:val="24"/>
          <w:szCs w:val="24"/>
        </w:rPr>
        <w:t>ighest</w:t>
      </w:r>
      <w:r w:rsidR="00391F8B">
        <w:rPr>
          <w:rFonts w:ascii="Times New Roman" w:eastAsia="Times New Roman" w:hAnsi="Times New Roman" w:cs="Times New Roman"/>
          <w:sz w:val="24"/>
          <w:szCs w:val="24"/>
        </w:rPr>
        <w:t xml:space="preserve"> cumulative</w:t>
      </w:r>
      <w:r w:rsidR="00D4260E">
        <w:rPr>
          <w:rFonts w:ascii="Times New Roman" w:eastAsia="Times New Roman" w:hAnsi="Times New Roman" w:cs="Times New Roman"/>
          <w:sz w:val="24"/>
          <w:szCs w:val="24"/>
        </w:rPr>
        <w:t xml:space="preserve"> amounts received during the </w:t>
      </w:r>
      <w:proofErr w:type="spellStart"/>
      <w:r w:rsidR="00D4260E">
        <w:rPr>
          <w:rFonts w:ascii="Times New Roman" w:eastAsia="Times New Roman" w:hAnsi="Times New Roman" w:cs="Times New Roman"/>
          <w:sz w:val="24"/>
          <w:szCs w:val="24"/>
        </w:rPr>
        <w:t>dekad</w:t>
      </w:r>
      <w:proofErr w:type="spellEnd"/>
      <w:r w:rsidR="00D4260E">
        <w:rPr>
          <w:rFonts w:ascii="Times New Roman" w:eastAsia="Times New Roman" w:hAnsi="Times New Roman" w:cs="Times New Roman"/>
          <w:sz w:val="24"/>
          <w:szCs w:val="24"/>
        </w:rPr>
        <w:t xml:space="preserve"> w</w:t>
      </w:r>
      <w:r w:rsidR="00E54DE8">
        <w:rPr>
          <w:rFonts w:ascii="Times New Roman" w:eastAsia="Times New Roman" w:hAnsi="Times New Roman" w:cs="Times New Roman"/>
          <w:sz w:val="24"/>
          <w:szCs w:val="24"/>
        </w:rPr>
        <w:t>h</w:t>
      </w:r>
      <w:r w:rsidR="00D4260E">
        <w:rPr>
          <w:rFonts w:ascii="Times New Roman" w:eastAsia="Times New Roman" w:hAnsi="Times New Roman" w:cs="Times New Roman"/>
          <w:sz w:val="24"/>
          <w:szCs w:val="24"/>
        </w:rPr>
        <w:t xml:space="preserve">ere at </w:t>
      </w:r>
      <w:proofErr w:type="spellStart"/>
      <w:r w:rsidR="00E54DE8">
        <w:rPr>
          <w:rFonts w:ascii="Times New Roman" w:eastAsia="Times New Roman" w:hAnsi="Times New Roman" w:cs="Times New Roman"/>
          <w:sz w:val="24"/>
          <w:szCs w:val="24"/>
        </w:rPr>
        <w:t>Chipinge</w:t>
      </w:r>
      <w:proofErr w:type="spellEnd"/>
      <w:r w:rsidR="003D7545">
        <w:rPr>
          <w:rFonts w:ascii="Times New Roman" w:eastAsia="Times New Roman" w:hAnsi="Times New Roman" w:cs="Times New Roman"/>
          <w:sz w:val="24"/>
          <w:szCs w:val="24"/>
        </w:rPr>
        <w:t xml:space="preserve"> with</w:t>
      </w:r>
      <w:r w:rsidR="00D4260E">
        <w:rPr>
          <w:rFonts w:ascii="Times New Roman" w:eastAsia="Times New Roman" w:hAnsi="Times New Roman" w:cs="Times New Roman"/>
          <w:sz w:val="24"/>
          <w:szCs w:val="24"/>
        </w:rPr>
        <w:t xml:space="preserve"> </w:t>
      </w:r>
      <w:r w:rsidR="003D7545">
        <w:rPr>
          <w:rFonts w:ascii="Times New Roman" w:eastAsia="Times New Roman" w:hAnsi="Times New Roman" w:cs="Times New Roman"/>
          <w:sz w:val="24"/>
          <w:szCs w:val="24"/>
        </w:rPr>
        <w:t>1</w:t>
      </w:r>
      <w:r w:rsidR="00E54DE8">
        <w:rPr>
          <w:rFonts w:ascii="Times New Roman" w:eastAsia="Times New Roman" w:hAnsi="Times New Roman" w:cs="Times New Roman"/>
          <w:sz w:val="24"/>
          <w:szCs w:val="24"/>
        </w:rPr>
        <w:t>5</w:t>
      </w:r>
      <w:r w:rsidR="003D7545">
        <w:rPr>
          <w:rFonts w:ascii="Times New Roman" w:eastAsia="Times New Roman" w:hAnsi="Times New Roman" w:cs="Times New Roman"/>
          <w:sz w:val="24"/>
          <w:szCs w:val="24"/>
        </w:rPr>
        <w:t>0</w:t>
      </w:r>
      <w:r w:rsidR="00D4260E">
        <w:rPr>
          <w:rFonts w:ascii="Times New Roman" w:eastAsia="Times New Roman" w:hAnsi="Times New Roman" w:cs="Times New Roman"/>
          <w:sz w:val="24"/>
          <w:szCs w:val="24"/>
        </w:rPr>
        <w:t xml:space="preserve"> </w:t>
      </w:r>
      <w:r w:rsidR="003D7545">
        <w:rPr>
          <w:rFonts w:ascii="Times New Roman" w:eastAsia="Times New Roman" w:hAnsi="Times New Roman" w:cs="Times New Roman"/>
          <w:sz w:val="24"/>
          <w:szCs w:val="24"/>
        </w:rPr>
        <w:t>millimeters</w:t>
      </w:r>
      <w:r w:rsidR="00D4260E">
        <w:rPr>
          <w:rFonts w:ascii="Times New Roman" w:eastAsia="Times New Roman" w:hAnsi="Times New Roman" w:cs="Times New Roman"/>
          <w:sz w:val="24"/>
          <w:szCs w:val="24"/>
        </w:rPr>
        <w:t xml:space="preserve">, followed by </w:t>
      </w:r>
      <w:r w:rsidR="00E54DE8">
        <w:rPr>
          <w:rFonts w:ascii="Times New Roman" w:eastAsia="Times New Roman" w:hAnsi="Times New Roman" w:cs="Times New Roman"/>
          <w:sz w:val="24"/>
          <w:szCs w:val="24"/>
        </w:rPr>
        <w:t>Chisumbanje</w:t>
      </w:r>
      <w:r w:rsidR="00D4260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w:t>
      </w:r>
      <w:r w:rsidR="00E54DE8">
        <w:rPr>
          <w:rFonts w:ascii="Times New Roman" w:eastAsia="Times New Roman" w:hAnsi="Times New Roman" w:cs="Times New Roman"/>
          <w:sz w:val="24"/>
          <w:szCs w:val="24"/>
        </w:rPr>
        <w:t>95</w:t>
      </w:r>
      <w:r w:rsidR="00D4260E">
        <w:rPr>
          <w:rFonts w:ascii="Times New Roman" w:eastAsia="Times New Roman" w:hAnsi="Times New Roman" w:cs="Times New Roman"/>
          <w:sz w:val="24"/>
          <w:szCs w:val="24"/>
        </w:rPr>
        <w:t xml:space="preserve"> millimetres</w:t>
      </w:r>
      <w:r>
        <w:rPr>
          <w:rFonts w:ascii="Times New Roman" w:eastAsia="Times New Roman" w:hAnsi="Times New Roman" w:cs="Times New Roman"/>
          <w:sz w:val="24"/>
          <w:szCs w:val="24"/>
        </w:rPr>
        <w:t>)</w:t>
      </w:r>
      <w:r w:rsidR="00D4260E">
        <w:rPr>
          <w:rFonts w:ascii="Times New Roman" w:eastAsia="Times New Roman" w:hAnsi="Times New Roman" w:cs="Times New Roman"/>
          <w:sz w:val="24"/>
          <w:szCs w:val="24"/>
        </w:rPr>
        <w:t xml:space="preserve"> </w:t>
      </w:r>
      <w:r w:rsidR="003D7545">
        <w:rPr>
          <w:rFonts w:ascii="Times New Roman" w:eastAsia="Times New Roman" w:hAnsi="Times New Roman" w:cs="Times New Roman"/>
          <w:sz w:val="24"/>
          <w:szCs w:val="24"/>
        </w:rPr>
        <w:t xml:space="preserve">and </w:t>
      </w:r>
      <w:r w:rsidR="00E54DE8">
        <w:rPr>
          <w:rFonts w:ascii="Times New Roman" w:eastAsia="Times New Roman" w:hAnsi="Times New Roman" w:cs="Times New Roman"/>
          <w:sz w:val="24"/>
          <w:szCs w:val="24"/>
        </w:rPr>
        <w:t>Nyanga</w:t>
      </w:r>
      <w:r>
        <w:rPr>
          <w:rFonts w:ascii="Times New Roman" w:eastAsia="Times New Roman" w:hAnsi="Times New Roman" w:cs="Times New Roman"/>
          <w:sz w:val="24"/>
          <w:szCs w:val="24"/>
        </w:rPr>
        <w:t xml:space="preserve"> (</w:t>
      </w:r>
      <w:r w:rsidR="00E54DE8">
        <w:rPr>
          <w:rFonts w:ascii="Times New Roman" w:eastAsia="Times New Roman" w:hAnsi="Times New Roman" w:cs="Times New Roman"/>
          <w:sz w:val="24"/>
          <w:szCs w:val="24"/>
        </w:rPr>
        <w:t xml:space="preserve">82 </w:t>
      </w:r>
      <w:r w:rsidR="00D4260E">
        <w:rPr>
          <w:rFonts w:ascii="Times New Roman" w:eastAsia="Times New Roman" w:hAnsi="Times New Roman" w:cs="Times New Roman"/>
          <w:sz w:val="24"/>
          <w:szCs w:val="24"/>
        </w:rPr>
        <w:t>millimetres</w:t>
      </w:r>
      <w:r>
        <w:rPr>
          <w:rFonts w:ascii="Times New Roman" w:eastAsia="Times New Roman" w:hAnsi="Times New Roman" w:cs="Times New Roman"/>
          <w:sz w:val="24"/>
          <w:szCs w:val="24"/>
        </w:rPr>
        <w:t>)</w:t>
      </w:r>
      <w:r w:rsidR="00D4260E">
        <w:rPr>
          <w:rFonts w:ascii="Times New Roman" w:eastAsia="Times New Roman" w:hAnsi="Times New Roman" w:cs="Times New Roman"/>
          <w:sz w:val="24"/>
          <w:szCs w:val="24"/>
        </w:rPr>
        <w:t xml:space="preserve">. See </w:t>
      </w:r>
      <w:r>
        <w:rPr>
          <w:rFonts w:ascii="Times New Roman" w:eastAsia="Times New Roman" w:hAnsi="Times New Roman" w:cs="Times New Roman"/>
          <w:i/>
          <w:sz w:val="24"/>
          <w:szCs w:val="24"/>
        </w:rPr>
        <w:t>Table 1</w:t>
      </w:r>
    </w:p>
    <w:p w14:paraId="1556AE81" w14:textId="395CB0A3" w:rsidR="00D4260E" w:rsidRPr="00AF2310" w:rsidRDefault="00D4260E" w:rsidP="00D4260E">
      <w:pPr>
        <w:pStyle w:val="NoSpacing"/>
        <w:jc w:val="both"/>
        <w:rPr>
          <w:rFonts w:ascii="Times New Roman" w:hAnsi="Times New Roman"/>
          <w:b/>
          <w:sz w:val="24"/>
        </w:rPr>
      </w:pPr>
      <w:r>
        <w:rPr>
          <w:rFonts w:ascii="Times New Roman" w:hAnsi="Times New Roman"/>
          <w:sz w:val="24"/>
        </w:rPr>
        <w:t xml:space="preserve">Table1: </w:t>
      </w:r>
      <w:r w:rsidRPr="00CF7900">
        <w:rPr>
          <w:rFonts w:ascii="Times New Roman" w:hAnsi="Times New Roman"/>
          <w:sz w:val="24"/>
        </w:rPr>
        <w:t>10-Day Weather Summary by Province for the period</w:t>
      </w:r>
      <w:r>
        <w:rPr>
          <w:rFonts w:ascii="Times New Roman" w:hAnsi="Times New Roman"/>
          <w:sz w:val="24"/>
        </w:rPr>
        <w:t xml:space="preserve"> </w:t>
      </w:r>
      <w:r w:rsidR="004331C6">
        <w:rPr>
          <w:rFonts w:ascii="Times New Roman" w:hAnsi="Times New Roman"/>
          <w:b/>
          <w:sz w:val="24"/>
        </w:rPr>
        <w:t>11</w:t>
      </w:r>
      <w:r w:rsidR="00391F8B" w:rsidRPr="00AF2310">
        <w:rPr>
          <w:rFonts w:ascii="Times New Roman" w:hAnsi="Times New Roman"/>
          <w:b/>
          <w:sz w:val="24"/>
        </w:rPr>
        <w:t>/</w:t>
      </w:r>
      <w:r w:rsidR="00391F8B">
        <w:rPr>
          <w:rFonts w:ascii="Times New Roman" w:hAnsi="Times New Roman"/>
          <w:b/>
          <w:sz w:val="24"/>
        </w:rPr>
        <w:t>11/</w:t>
      </w:r>
      <w:r w:rsidR="00391F8B" w:rsidRPr="00AF2310">
        <w:rPr>
          <w:rFonts w:ascii="Times New Roman" w:hAnsi="Times New Roman"/>
          <w:b/>
          <w:sz w:val="24"/>
        </w:rPr>
        <w:t>2024</w:t>
      </w:r>
      <w:r w:rsidR="009469BC">
        <w:rPr>
          <w:rFonts w:ascii="Times New Roman" w:hAnsi="Times New Roman"/>
          <w:b/>
          <w:sz w:val="24"/>
        </w:rPr>
        <w:t xml:space="preserve"> </w:t>
      </w:r>
      <w:r w:rsidR="00391F8B" w:rsidRPr="00AF2310">
        <w:rPr>
          <w:rFonts w:ascii="Times New Roman" w:hAnsi="Times New Roman"/>
          <w:b/>
          <w:sz w:val="24"/>
        </w:rPr>
        <w:t xml:space="preserve">to </w:t>
      </w:r>
      <w:r w:rsidR="004331C6">
        <w:rPr>
          <w:rFonts w:ascii="Times New Roman" w:hAnsi="Times New Roman"/>
          <w:b/>
          <w:sz w:val="24"/>
        </w:rPr>
        <w:t>20</w:t>
      </w:r>
      <w:r w:rsidR="00391F8B" w:rsidRPr="00AF2310">
        <w:rPr>
          <w:rFonts w:ascii="Times New Roman" w:hAnsi="Times New Roman"/>
          <w:b/>
          <w:sz w:val="24"/>
        </w:rPr>
        <w:t>/</w:t>
      </w:r>
      <w:r w:rsidR="00391F8B">
        <w:rPr>
          <w:rFonts w:ascii="Times New Roman" w:hAnsi="Times New Roman"/>
          <w:b/>
          <w:sz w:val="24"/>
        </w:rPr>
        <w:t>11/2024</w:t>
      </w:r>
    </w:p>
    <w:p w14:paraId="37F8E07E" w14:textId="77777777" w:rsidR="00D4260E" w:rsidRDefault="00D4260E" w:rsidP="00D4260E">
      <w:pPr>
        <w:pStyle w:val="NoSpacing"/>
        <w:jc w:val="both"/>
        <w:rPr>
          <w:rFonts w:ascii="Times New Roman" w:hAnsi="Times New Roman"/>
          <w:sz w:val="24"/>
        </w:rPr>
      </w:pPr>
    </w:p>
    <w:tbl>
      <w:tblPr>
        <w:tblpPr w:leftFromText="180" w:rightFromText="180" w:vertAnchor="text" w:horzAnchor="margin" w:tblpXSpec="center" w:tblpY="581"/>
        <w:tblW w:w="10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11"/>
        <w:gridCol w:w="1293"/>
        <w:gridCol w:w="841"/>
        <w:gridCol w:w="436"/>
        <w:gridCol w:w="579"/>
        <w:gridCol w:w="435"/>
        <w:gridCol w:w="579"/>
        <w:gridCol w:w="870"/>
        <w:gridCol w:w="871"/>
        <w:gridCol w:w="1014"/>
        <w:gridCol w:w="1014"/>
        <w:gridCol w:w="871"/>
        <w:gridCol w:w="714"/>
      </w:tblGrid>
      <w:tr w:rsidR="00DC7149" w:rsidRPr="00DC7149" w14:paraId="12B25D5D" w14:textId="77777777" w:rsidTr="00C83C15">
        <w:trPr>
          <w:trHeight w:val="650"/>
        </w:trPr>
        <w:tc>
          <w:tcPr>
            <w:tcW w:w="1311" w:type="dxa"/>
            <w:hideMark/>
          </w:tcPr>
          <w:p w14:paraId="496C6BE8" w14:textId="77777777" w:rsidR="00DC7149" w:rsidRPr="00DC7149" w:rsidRDefault="00DC7149" w:rsidP="00DC7149">
            <w:pPr>
              <w:spacing w:line="240" w:lineRule="auto"/>
              <w:rPr>
                <w:rFonts w:ascii="Times New Roman" w:eastAsia="Times New Roman" w:hAnsi="Times New Roman" w:cs="Times New Roman"/>
                <w:b/>
                <w:sz w:val="16"/>
                <w:szCs w:val="16"/>
                <w:lang w:val="en-GB"/>
              </w:rPr>
            </w:pPr>
            <w:bookmarkStart w:id="0" w:name="OLE_LINK1"/>
            <w:r w:rsidRPr="00DC7149">
              <w:rPr>
                <w:rFonts w:ascii="Times New Roman" w:eastAsia="Times New Roman" w:hAnsi="Times New Roman" w:cs="Times New Roman"/>
                <w:b/>
                <w:sz w:val="16"/>
                <w:szCs w:val="16"/>
                <w:lang w:val="en-GB"/>
              </w:rPr>
              <w:t>Province</w:t>
            </w:r>
          </w:p>
        </w:tc>
        <w:tc>
          <w:tcPr>
            <w:tcW w:w="1293" w:type="dxa"/>
          </w:tcPr>
          <w:p w14:paraId="5F7486DC"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Station</w:t>
            </w:r>
          </w:p>
        </w:tc>
        <w:tc>
          <w:tcPr>
            <w:tcW w:w="841" w:type="dxa"/>
            <w:hideMark/>
          </w:tcPr>
          <w:p w14:paraId="14668F20"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Clouds (Oktas)</w:t>
            </w:r>
          </w:p>
        </w:tc>
        <w:tc>
          <w:tcPr>
            <w:tcW w:w="1015" w:type="dxa"/>
            <w:gridSpan w:val="2"/>
          </w:tcPr>
          <w:p w14:paraId="3D8D7300"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Min/Max</w:t>
            </w:r>
          </w:p>
          <w:p w14:paraId="76819F90"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Temp.</w:t>
            </w:r>
          </w:p>
          <w:p w14:paraId="65D34BF9"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(C)</w:t>
            </w:r>
          </w:p>
          <w:p w14:paraId="7616889D"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p>
        </w:tc>
        <w:tc>
          <w:tcPr>
            <w:tcW w:w="1014" w:type="dxa"/>
            <w:gridSpan w:val="2"/>
            <w:hideMark/>
          </w:tcPr>
          <w:p w14:paraId="5983E439"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Relative Humidity range (%)</w:t>
            </w:r>
          </w:p>
        </w:tc>
        <w:tc>
          <w:tcPr>
            <w:tcW w:w="870" w:type="dxa"/>
            <w:hideMark/>
          </w:tcPr>
          <w:p w14:paraId="33D73BD8"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Rainfall total in 10 days (mm)</w:t>
            </w:r>
          </w:p>
        </w:tc>
        <w:tc>
          <w:tcPr>
            <w:tcW w:w="871" w:type="dxa"/>
          </w:tcPr>
          <w:p w14:paraId="631F9ED7"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Wind direction</w:t>
            </w:r>
          </w:p>
          <w:p w14:paraId="4F1D81FC"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p>
        </w:tc>
        <w:tc>
          <w:tcPr>
            <w:tcW w:w="1014" w:type="dxa"/>
          </w:tcPr>
          <w:p w14:paraId="3A107F42"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Wind speed (knots)</w:t>
            </w:r>
          </w:p>
          <w:p w14:paraId="25EED13B"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p>
        </w:tc>
        <w:tc>
          <w:tcPr>
            <w:tcW w:w="1014" w:type="dxa"/>
          </w:tcPr>
          <w:p w14:paraId="55DD9E7F"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Evaporation</w:t>
            </w:r>
          </w:p>
          <w:p w14:paraId="321654B7"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(mm)</w:t>
            </w:r>
          </w:p>
        </w:tc>
        <w:tc>
          <w:tcPr>
            <w:tcW w:w="871" w:type="dxa"/>
          </w:tcPr>
          <w:p w14:paraId="1DBCBD82"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Sunshine hours</w:t>
            </w:r>
          </w:p>
        </w:tc>
        <w:tc>
          <w:tcPr>
            <w:tcW w:w="714" w:type="dxa"/>
            <w:hideMark/>
          </w:tcPr>
          <w:p w14:paraId="6CBEF393"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Vegetation</w:t>
            </w:r>
          </w:p>
          <w:p w14:paraId="749335F3"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Condition</w:t>
            </w:r>
          </w:p>
          <w:p w14:paraId="4E89ACAE" w14:textId="77777777" w:rsidR="00DC7149" w:rsidRPr="00DC7149" w:rsidRDefault="00DC7149" w:rsidP="00DC7149">
            <w:pPr>
              <w:spacing w:line="240" w:lineRule="auto"/>
              <w:jc w:val="center"/>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(Rain-fed)</w:t>
            </w:r>
          </w:p>
        </w:tc>
      </w:tr>
      <w:tr w:rsidR="00DC7149" w:rsidRPr="00DC7149" w14:paraId="05909FFA" w14:textId="77777777" w:rsidTr="00C83C15">
        <w:trPr>
          <w:trHeight w:val="278"/>
        </w:trPr>
        <w:tc>
          <w:tcPr>
            <w:tcW w:w="1311" w:type="dxa"/>
            <w:vMerge w:val="restart"/>
          </w:tcPr>
          <w:p w14:paraId="5FB47D91"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Mashonaland Central</w:t>
            </w:r>
          </w:p>
          <w:p w14:paraId="2A421A24"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p w14:paraId="44F19139"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(5 Stations)</w:t>
            </w:r>
          </w:p>
        </w:tc>
        <w:tc>
          <w:tcPr>
            <w:tcW w:w="1293" w:type="dxa"/>
            <w:hideMark/>
          </w:tcPr>
          <w:p w14:paraId="025D0FC0"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Henderson</w:t>
            </w:r>
          </w:p>
        </w:tc>
        <w:tc>
          <w:tcPr>
            <w:tcW w:w="841" w:type="dxa"/>
          </w:tcPr>
          <w:p w14:paraId="4731FCA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63B5C26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14</w:t>
            </w:r>
          </w:p>
        </w:tc>
        <w:tc>
          <w:tcPr>
            <w:tcW w:w="579" w:type="dxa"/>
            <w:tcBorders>
              <w:left w:val="single" w:sz="4" w:space="0" w:color="auto"/>
            </w:tcBorders>
          </w:tcPr>
          <w:p w14:paraId="4EF0857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34</w:t>
            </w:r>
          </w:p>
        </w:tc>
        <w:tc>
          <w:tcPr>
            <w:tcW w:w="435" w:type="dxa"/>
            <w:tcBorders>
              <w:right w:val="single" w:sz="4" w:space="0" w:color="auto"/>
            </w:tcBorders>
          </w:tcPr>
          <w:p w14:paraId="7C3D3D6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33</w:t>
            </w:r>
          </w:p>
        </w:tc>
        <w:tc>
          <w:tcPr>
            <w:tcW w:w="579" w:type="dxa"/>
            <w:tcBorders>
              <w:left w:val="single" w:sz="4" w:space="0" w:color="auto"/>
            </w:tcBorders>
          </w:tcPr>
          <w:p w14:paraId="546ABA4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1D79A98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33.0</w:t>
            </w:r>
          </w:p>
        </w:tc>
        <w:tc>
          <w:tcPr>
            <w:tcW w:w="871" w:type="dxa"/>
          </w:tcPr>
          <w:p w14:paraId="5F69C1E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7740087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6E929A3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61.2</w:t>
            </w:r>
          </w:p>
        </w:tc>
        <w:tc>
          <w:tcPr>
            <w:tcW w:w="871" w:type="dxa"/>
          </w:tcPr>
          <w:p w14:paraId="0934400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3488F7A1" w14:textId="77777777" w:rsidR="00DC7149" w:rsidRPr="00DC7149" w:rsidRDefault="00DC7149" w:rsidP="00DC7149">
            <w:pPr>
              <w:spacing w:line="240" w:lineRule="auto"/>
              <w:rPr>
                <w:rFonts w:ascii="Times New Roman" w:eastAsia="Times New Roman" w:hAnsi="Times New Roman" w:cs="Times New Roman"/>
                <w:sz w:val="16"/>
                <w:szCs w:val="16"/>
                <w:lang w:val="en-GB"/>
              </w:rPr>
            </w:pPr>
          </w:p>
        </w:tc>
      </w:tr>
      <w:tr w:rsidR="00DC7149" w:rsidRPr="00DC7149" w14:paraId="061EB038" w14:textId="77777777" w:rsidTr="00C83C15">
        <w:trPr>
          <w:trHeight w:val="278"/>
        </w:trPr>
        <w:tc>
          <w:tcPr>
            <w:tcW w:w="1311" w:type="dxa"/>
            <w:vMerge/>
            <w:hideMark/>
          </w:tcPr>
          <w:p w14:paraId="1855EE0C"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339A0CFD"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roofErr w:type="spellStart"/>
            <w:r w:rsidRPr="00DC7149">
              <w:rPr>
                <w:rFonts w:ascii="Times New Roman" w:eastAsia="Times New Roman" w:hAnsi="Times New Roman" w:cs="Times New Roman"/>
                <w:b/>
                <w:sz w:val="16"/>
                <w:szCs w:val="16"/>
                <w:lang w:val="en-GB"/>
              </w:rPr>
              <w:t>Mvurwi</w:t>
            </w:r>
            <w:proofErr w:type="spellEnd"/>
          </w:p>
        </w:tc>
        <w:tc>
          <w:tcPr>
            <w:tcW w:w="841" w:type="dxa"/>
          </w:tcPr>
          <w:p w14:paraId="37F11C7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6</w:t>
            </w:r>
          </w:p>
        </w:tc>
        <w:tc>
          <w:tcPr>
            <w:tcW w:w="436" w:type="dxa"/>
            <w:tcBorders>
              <w:right w:val="single" w:sz="4" w:space="0" w:color="auto"/>
            </w:tcBorders>
          </w:tcPr>
          <w:p w14:paraId="37DD601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14</w:t>
            </w:r>
          </w:p>
        </w:tc>
        <w:tc>
          <w:tcPr>
            <w:tcW w:w="579" w:type="dxa"/>
            <w:tcBorders>
              <w:left w:val="single" w:sz="4" w:space="0" w:color="auto"/>
            </w:tcBorders>
          </w:tcPr>
          <w:p w14:paraId="42BD076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32</w:t>
            </w:r>
          </w:p>
        </w:tc>
        <w:tc>
          <w:tcPr>
            <w:tcW w:w="435" w:type="dxa"/>
            <w:tcBorders>
              <w:right w:val="single" w:sz="4" w:space="0" w:color="auto"/>
            </w:tcBorders>
          </w:tcPr>
          <w:p w14:paraId="68D3116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34</w:t>
            </w:r>
          </w:p>
        </w:tc>
        <w:tc>
          <w:tcPr>
            <w:tcW w:w="579" w:type="dxa"/>
            <w:tcBorders>
              <w:left w:val="single" w:sz="4" w:space="0" w:color="auto"/>
            </w:tcBorders>
          </w:tcPr>
          <w:p w14:paraId="0450763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1DD3D9E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18.1</w:t>
            </w:r>
          </w:p>
        </w:tc>
        <w:tc>
          <w:tcPr>
            <w:tcW w:w="871" w:type="dxa"/>
          </w:tcPr>
          <w:p w14:paraId="635A1B3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12D24F8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03</w:t>
            </w:r>
          </w:p>
        </w:tc>
        <w:tc>
          <w:tcPr>
            <w:tcW w:w="1014" w:type="dxa"/>
          </w:tcPr>
          <w:p w14:paraId="29423D1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6D2DB08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0CD94452"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55558917" w14:textId="77777777" w:rsidTr="00C83C15">
        <w:trPr>
          <w:trHeight w:val="278"/>
        </w:trPr>
        <w:tc>
          <w:tcPr>
            <w:tcW w:w="1311" w:type="dxa"/>
            <w:vMerge/>
            <w:hideMark/>
          </w:tcPr>
          <w:p w14:paraId="625B112F"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5AAF24CB"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roofErr w:type="spellStart"/>
            <w:r w:rsidRPr="00DC7149">
              <w:rPr>
                <w:rFonts w:ascii="Times New Roman" w:eastAsia="Times New Roman" w:hAnsi="Times New Roman" w:cs="Times New Roman"/>
                <w:b/>
                <w:sz w:val="16"/>
                <w:szCs w:val="16"/>
                <w:lang w:val="en-GB"/>
              </w:rPr>
              <w:t>Guruve</w:t>
            </w:r>
            <w:proofErr w:type="spellEnd"/>
          </w:p>
        </w:tc>
        <w:tc>
          <w:tcPr>
            <w:tcW w:w="841" w:type="dxa"/>
          </w:tcPr>
          <w:p w14:paraId="0C236F1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436" w:type="dxa"/>
            <w:tcBorders>
              <w:right w:val="single" w:sz="4" w:space="0" w:color="auto"/>
            </w:tcBorders>
          </w:tcPr>
          <w:p w14:paraId="46699C0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579" w:type="dxa"/>
            <w:tcBorders>
              <w:left w:val="single" w:sz="4" w:space="0" w:color="auto"/>
            </w:tcBorders>
          </w:tcPr>
          <w:p w14:paraId="5C94584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435" w:type="dxa"/>
            <w:tcBorders>
              <w:right w:val="single" w:sz="4" w:space="0" w:color="auto"/>
            </w:tcBorders>
          </w:tcPr>
          <w:p w14:paraId="420B15B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579" w:type="dxa"/>
            <w:tcBorders>
              <w:left w:val="single" w:sz="4" w:space="0" w:color="auto"/>
            </w:tcBorders>
          </w:tcPr>
          <w:p w14:paraId="3E4D3F1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0" w:type="dxa"/>
          </w:tcPr>
          <w:p w14:paraId="34790F0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1" w:type="dxa"/>
          </w:tcPr>
          <w:p w14:paraId="2342143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1014" w:type="dxa"/>
          </w:tcPr>
          <w:p w14:paraId="390EADA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1014" w:type="dxa"/>
          </w:tcPr>
          <w:p w14:paraId="03284BB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1" w:type="dxa"/>
          </w:tcPr>
          <w:p w14:paraId="3BEE5F5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714" w:type="dxa"/>
          </w:tcPr>
          <w:p w14:paraId="42CD3420"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77C53372" w14:textId="77777777" w:rsidTr="00C83C15">
        <w:trPr>
          <w:trHeight w:val="277"/>
        </w:trPr>
        <w:tc>
          <w:tcPr>
            <w:tcW w:w="1311" w:type="dxa"/>
            <w:vMerge/>
            <w:hideMark/>
          </w:tcPr>
          <w:p w14:paraId="4D790C8C"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37E344DB"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Mt Darwin</w:t>
            </w:r>
          </w:p>
        </w:tc>
        <w:tc>
          <w:tcPr>
            <w:tcW w:w="841" w:type="dxa"/>
          </w:tcPr>
          <w:p w14:paraId="24D551E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w:t>
            </w:r>
          </w:p>
        </w:tc>
        <w:tc>
          <w:tcPr>
            <w:tcW w:w="436" w:type="dxa"/>
            <w:tcBorders>
              <w:right w:val="single" w:sz="4" w:space="0" w:color="auto"/>
            </w:tcBorders>
          </w:tcPr>
          <w:p w14:paraId="26B4350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17</w:t>
            </w:r>
          </w:p>
        </w:tc>
        <w:tc>
          <w:tcPr>
            <w:tcW w:w="579" w:type="dxa"/>
            <w:tcBorders>
              <w:left w:val="single" w:sz="4" w:space="0" w:color="auto"/>
            </w:tcBorders>
          </w:tcPr>
          <w:p w14:paraId="6A624DA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36</w:t>
            </w:r>
          </w:p>
        </w:tc>
        <w:tc>
          <w:tcPr>
            <w:tcW w:w="435" w:type="dxa"/>
            <w:tcBorders>
              <w:right w:val="single" w:sz="4" w:space="0" w:color="auto"/>
            </w:tcBorders>
          </w:tcPr>
          <w:p w14:paraId="5849641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21</w:t>
            </w:r>
          </w:p>
        </w:tc>
        <w:tc>
          <w:tcPr>
            <w:tcW w:w="579" w:type="dxa"/>
            <w:tcBorders>
              <w:left w:val="single" w:sz="4" w:space="0" w:color="auto"/>
            </w:tcBorders>
          </w:tcPr>
          <w:p w14:paraId="1291CC8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99</w:t>
            </w:r>
          </w:p>
        </w:tc>
        <w:tc>
          <w:tcPr>
            <w:tcW w:w="870" w:type="dxa"/>
          </w:tcPr>
          <w:p w14:paraId="7E61234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33.7</w:t>
            </w:r>
          </w:p>
        </w:tc>
        <w:tc>
          <w:tcPr>
            <w:tcW w:w="871" w:type="dxa"/>
          </w:tcPr>
          <w:p w14:paraId="6F931D6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79DBE4B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03E11FE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6E91FDB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061</w:t>
            </w:r>
          </w:p>
        </w:tc>
        <w:tc>
          <w:tcPr>
            <w:tcW w:w="714" w:type="dxa"/>
          </w:tcPr>
          <w:p w14:paraId="71C04287"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71CA647F" w14:textId="77777777" w:rsidTr="00C83C15">
        <w:trPr>
          <w:trHeight w:val="277"/>
        </w:trPr>
        <w:tc>
          <w:tcPr>
            <w:tcW w:w="1311" w:type="dxa"/>
            <w:vMerge/>
            <w:hideMark/>
          </w:tcPr>
          <w:p w14:paraId="635386BC"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1664D0E9"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Kanyemba</w:t>
            </w:r>
          </w:p>
        </w:tc>
        <w:tc>
          <w:tcPr>
            <w:tcW w:w="841" w:type="dxa"/>
          </w:tcPr>
          <w:p w14:paraId="34AF42B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w:t>
            </w:r>
          </w:p>
        </w:tc>
        <w:tc>
          <w:tcPr>
            <w:tcW w:w="436" w:type="dxa"/>
            <w:tcBorders>
              <w:right w:val="single" w:sz="4" w:space="0" w:color="auto"/>
            </w:tcBorders>
          </w:tcPr>
          <w:p w14:paraId="429FA95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23</w:t>
            </w:r>
          </w:p>
        </w:tc>
        <w:tc>
          <w:tcPr>
            <w:tcW w:w="579" w:type="dxa"/>
            <w:tcBorders>
              <w:left w:val="single" w:sz="4" w:space="0" w:color="auto"/>
            </w:tcBorders>
          </w:tcPr>
          <w:p w14:paraId="0231662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42</w:t>
            </w:r>
          </w:p>
        </w:tc>
        <w:tc>
          <w:tcPr>
            <w:tcW w:w="435" w:type="dxa"/>
            <w:tcBorders>
              <w:right w:val="single" w:sz="4" w:space="0" w:color="auto"/>
            </w:tcBorders>
          </w:tcPr>
          <w:p w14:paraId="3C2881F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21</w:t>
            </w:r>
          </w:p>
        </w:tc>
        <w:tc>
          <w:tcPr>
            <w:tcW w:w="579" w:type="dxa"/>
            <w:tcBorders>
              <w:left w:val="single" w:sz="4" w:space="0" w:color="auto"/>
            </w:tcBorders>
          </w:tcPr>
          <w:p w14:paraId="790EC97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81</w:t>
            </w:r>
          </w:p>
        </w:tc>
        <w:tc>
          <w:tcPr>
            <w:tcW w:w="870" w:type="dxa"/>
          </w:tcPr>
          <w:p w14:paraId="475461F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2.3</w:t>
            </w:r>
          </w:p>
        </w:tc>
        <w:tc>
          <w:tcPr>
            <w:tcW w:w="871" w:type="dxa"/>
          </w:tcPr>
          <w:p w14:paraId="0B3F9C0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NE</w:t>
            </w:r>
          </w:p>
        </w:tc>
        <w:tc>
          <w:tcPr>
            <w:tcW w:w="1014" w:type="dxa"/>
          </w:tcPr>
          <w:p w14:paraId="2252453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4936F69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5C9E2ED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3B777B85"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242A8336" w14:textId="77777777" w:rsidTr="00C83C15">
        <w:trPr>
          <w:trHeight w:val="238"/>
        </w:trPr>
        <w:tc>
          <w:tcPr>
            <w:tcW w:w="1311" w:type="dxa"/>
            <w:vMerge w:val="restart"/>
          </w:tcPr>
          <w:p w14:paraId="7C7E4B67"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Mashonaland</w:t>
            </w:r>
          </w:p>
          <w:p w14:paraId="141FA495"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East</w:t>
            </w:r>
          </w:p>
          <w:p w14:paraId="1CF9ACD7"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p w14:paraId="31687D3D"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(4 Stations)</w:t>
            </w:r>
          </w:p>
        </w:tc>
        <w:tc>
          <w:tcPr>
            <w:tcW w:w="1293" w:type="dxa"/>
            <w:hideMark/>
          </w:tcPr>
          <w:p w14:paraId="10994B6E"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Mutoko</w:t>
            </w:r>
          </w:p>
        </w:tc>
        <w:tc>
          <w:tcPr>
            <w:tcW w:w="841" w:type="dxa"/>
          </w:tcPr>
          <w:p w14:paraId="63EF6C4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7319341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15</w:t>
            </w:r>
          </w:p>
        </w:tc>
        <w:tc>
          <w:tcPr>
            <w:tcW w:w="579" w:type="dxa"/>
            <w:tcBorders>
              <w:left w:val="single" w:sz="4" w:space="0" w:color="auto"/>
            </w:tcBorders>
          </w:tcPr>
          <w:p w14:paraId="28F0F3F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35</w:t>
            </w:r>
          </w:p>
        </w:tc>
        <w:tc>
          <w:tcPr>
            <w:tcW w:w="435" w:type="dxa"/>
            <w:tcBorders>
              <w:right w:val="single" w:sz="4" w:space="0" w:color="auto"/>
            </w:tcBorders>
          </w:tcPr>
          <w:p w14:paraId="3ECCCDE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23</w:t>
            </w:r>
          </w:p>
        </w:tc>
        <w:tc>
          <w:tcPr>
            <w:tcW w:w="579" w:type="dxa"/>
            <w:tcBorders>
              <w:left w:val="single" w:sz="4" w:space="0" w:color="auto"/>
            </w:tcBorders>
          </w:tcPr>
          <w:p w14:paraId="5204226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03A9DE6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32.0</w:t>
            </w:r>
          </w:p>
        </w:tc>
        <w:tc>
          <w:tcPr>
            <w:tcW w:w="871" w:type="dxa"/>
          </w:tcPr>
          <w:p w14:paraId="26C60CB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ELY</w:t>
            </w:r>
          </w:p>
        </w:tc>
        <w:tc>
          <w:tcPr>
            <w:tcW w:w="1014" w:type="dxa"/>
          </w:tcPr>
          <w:p w14:paraId="16E235D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7F37B0B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61.2</w:t>
            </w:r>
          </w:p>
        </w:tc>
        <w:tc>
          <w:tcPr>
            <w:tcW w:w="871" w:type="dxa"/>
          </w:tcPr>
          <w:p w14:paraId="1683979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515AD1AC"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77279A9D" w14:textId="77777777" w:rsidTr="00C83C15">
        <w:trPr>
          <w:trHeight w:val="238"/>
        </w:trPr>
        <w:tc>
          <w:tcPr>
            <w:tcW w:w="1311" w:type="dxa"/>
            <w:vMerge/>
            <w:hideMark/>
          </w:tcPr>
          <w:p w14:paraId="0DF86C49"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0E5EF2CE"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Chivhu</w:t>
            </w:r>
          </w:p>
        </w:tc>
        <w:tc>
          <w:tcPr>
            <w:tcW w:w="841" w:type="dxa"/>
          </w:tcPr>
          <w:p w14:paraId="6B958AD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62FC81A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13</w:t>
            </w:r>
          </w:p>
        </w:tc>
        <w:tc>
          <w:tcPr>
            <w:tcW w:w="579" w:type="dxa"/>
            <w:tcBorders>
              <w:left w:val="single" w:sz="4" w:space="0" w:color="auto"/>
            </w:tcBorders>
          </w:tcPr>
          <w:p w14:paraId="0C06767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36</w:t>
            </w:r>
          </w:p>
        </w:tc>
        <w:tc>
          <w:tcPr>
            <w:tcW w:w="435" w:type="dxa"/>
            <w:tcBorders>
              <w:right w:val="single" w:sz="4" w:space="0" w:color="auto"/>
            </w:tcBorders>
          </w:tcPr>
          <w:p w14:paraId="6EFBF07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23</w:t>
            </w:r>
          </w:p>
        </w:tc>
        <w:tc>
          <w:tcPr>
            <w:tcW w:w="579" w:type="dxa"/>
            <w:tcBorders>
              <w:left w:val="single" w:sz="4" w:space="0" w:color="auto"/>
            </w:tcBorders>
          </w:tcPr>
          <w:p w14:paraId="5246319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69E97EF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23.9</w:t>
            </w:r>
          </w:p>
        </w:tc>
        <w:tc>
          <w:tcPr>
            <w:tcW w:w="871" w:type="dxa"/>
          </w:tcPr>
          <w:p w14:paraId="3DB9A9E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NE</w:t>
            </w:r>
          </w:p>
        </w:tc>
        <w:tc>
          <w:tcPr>
            <w:tcW w:w="1014" w:type="dxa"/>
          </w:tcPr>
          <w:p w14:paraId="16B784F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1973E7B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0E8D535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5EC2EDBF"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12462E57" w14:textId="77777777" w:rsidTr="00C83C15">
        <w:trPr>
          <w:trHeight w:val="237"/>
        </w:trPr>
        <w:tc>
          <w:tcPr>
            <w:tcW w:w="1311" w:type="dxa"/>
            <w:vMerge/>
            <w:hideMark/>
          </w:tcPr>
          <w:p w14:paraId="45637E42"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14EF8252"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Marondera</w:t>
            </w:r>
          </w:p>
        </w:tc>
        <w:tc>
          <w:tcPr>
            <w:tcW w:w="841" w:type="dxa"/>
          </w:tcPr>
          <w:p w14:paraId="43673D2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6AA3132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11</w:t>
            </w:r>
          </w:p>
        </w:tc>
        <w:tc>
          <w:tcPr>
            <w:tcW w:w="579" w:type="dxa"/>
            <w:tcBorders>
              <w:left w:val="single" w:sz="4" w:space="0" w:color="auto"/>
            </w:tcBorders>
          </w:tcPr>
          <w:p w14:paraId="0D22D2A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32</w:t>
            </w:r>
          </w:p>
        </w:tc>
        <w:tc>
          <w:tcPr>
            <w:tcW w:w="435" w:type="dxa"/>
            <w:tcBorders>
              <w:right w:val="single" w:sz="4" w:space="0" w:color="auto"/>
            </w:tcBorders>
          </w:tcPr>
          <w:p w14:paraId="0BF72FF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28</w:t>
            </w:r>
          </w:p>
        </w:tc>
        <w:tc>
          <w:tcPr>
            <w:tcW w:w="579" w:type="dxa"/>
            <w:tcBorders>
              <w:left w:val="single" w:sz="4" w:space="0" w:color="auto"/>
            </w:tcBorders>
          </w:tcPr>
          <w:p w14:paraId="24F73F5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3C46B49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43.7</w:t>
            </w:r>
          </w:p>
        </w:tc>
        <w:tc>
          <w:tcPr>
            <w:tcW w:w="871" w:type="dxa"/>
          </w:tcPr>
          <w:p w14:paraId="7F89FA1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NE</w:t>
            </w:r>
          </w:p>
        </w:tc>
        <w:tc>
          <w:tcPr>
            <w:tcW w:w="1014" w:type="dxa"/>
          </w:tcPr>
          <w:p w14:paraId="6B4C0EE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5FE4D04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6817AA6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6EF042F9"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6E382ACF" w14:textId="77777777" w:rsidTr="00C83C15">
        <w:trPr>
          <w:trHeight w:val="237"/>
        </w:trPr>
        <w:tc>
          <w:tcPr>
            <w:tcW w:w="1311" w:type="dxa"/>
            <w:vMerge/>
            <w:hideMark/>
          </w:tcPr>
          <w:p w14:paraId="296C7807"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414575C4"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Wedza</w:t>
            </w:r>
          </w:p>
        </w:tc>
        <w:tc>
          <w:tcPr>
            <w:tcW w:w="841" w:type="dxa"/>
          </w:tcPr>
          <w:p w14:paraId="20C3B626" w14:textId="77777777" w:rsidR="00DC7149" w:rsidRPr="00DC7149" w:rsidRDefault="00DC7149" w:rsidP="00DC7149">
            <w:pPr>
              <w:spacing w:line="240" w:lineRule="auto"/>
              <w:jc w:val="both"/>
              <w:rPr>
                <w:rFonts w:ascii="Times New Roman" w:eastAsia="Times New Roman" w:hAnsi="Times New Roman" w:cs="Times New Roman"/>
                <w:color w:val="000000"/>
                <w:sz w:val="16"/>
                <w:szCs w:val="16"/>
                <w:lang w:val="en-GB"/>
              </w:rPr>
            </w:pPr>
            <w:r w:rsidRPr="00DC7149">
              <w:rPr>
                <w:rFonts w:ascii="Times New Roman" w:eastAsia="Times New Roman" w:hAnsi="Times New Roman" w:cs="Times New Roman"/>
                <w:color w:val="000000"/>
                <w:sz w:val="16"/>
                <w:szCs w:val="16"/>
                <w:lang w:val="en-GB"/>
              </w:rPr>
              <w:t>5</w:t>
            </w:r>
          </w:p>
        </w:tc>
        <w:tc>
          <w:tcPr>
            <w:tcW w:w="436" w:type="dxa"/>
            <w:tcBorders>
              <w:right w:val="single" w:sz="4" w:space="0" w:color="auto"/>
            </w:tcBorders>
          </w:tcPr>
          <w:p w14:paraId="0F2F906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17</w:t>
            </w:r>
          </w:p>
        </w:tc>
        <w:tc>
          <w:tcPr>
            <w:tcW w:w="579" w:type="dxa"/>
            <w:tcBorders>
              <w:left w:val="single" w:sz="4" w:space="0" w:color="auto"/>
            </w:tcBorders>
          </w:tcPr>
          <w:p w14:paraId="2EC33C33" w14:textId="77777777" w:rsidR="00DC7149" w:rsidRPr="00DC7149" w:rsidRDefault="00DC7149" w:rsidP="00DC7149">
            <w:pPr>
              <w:spacing w:line="240" w:lineRule="auto"/>
              <w:jc w:val="both"/>
              <w:rPr>
                <w:rFonts w:ascii="Times New Roman" w:eastAsia="Times New Roman" w:hAnsi="Times New Roman" w:cs="Times New Roman"/>
                <w:color w:val="000000"/>
                <w:sz w:val="16"/>
                <w:szCs w:val="16"/>
                <w:lang w:val="en-GB"/>
              </w:rPr>
            </w:pPr>
            <w:r w:rsidRPr="00DC7149">
              <w:rPr>
                <w:rFonts w:ascii="Times New Roman" w:eastAsia="Times New Roman" w:hAnsi="Times New Roman" w:cs="Times New Roman"/>
                <w:color w:val="000000"/>
                <w:sz w:val="16"/>
                <w:szCs w:val="16"/>
                <w:lang w:val="en-GB"/>
              </w:rPr>
              <w:t>28</w:t>
            </w:r>
          </w:p>
        </w:tc>
        <w:tc>
          <w:tcPr>
            <w:tcW w:w="435" w:type="dxa"/>
            <w:tcBorders>
              <w:right w:val="single" w:sz="4" w:space="0" w:color="auto"/>
            </w:tcBorders>
          </w:tcPr>
          <w:p w14:paraId="12E92B46" w14:textId="77777777" w:rsidR="00DC7149" w:rsidRPr="00DC7149" w:rsidRDefault="00DC7149" w:rsidP="00DC7149">
            <w:pPr>
              <w:spacing w:line="240" w:lineRule="auto"/>
              <w:jc w:val="both"/>
              <w:rPr>
                <w:rFonts w:ascii="Times New Roman" w:eastAsia="Times New Roman" w:hAnsi="Times New Roman" w:cs="Times New Roman"/>
                <w:color w:val="000000"/>
                <w:sz w:val="16"/>
                <w:szCs w:val="16"/>
                <w:lang w:val="en-GB"/>
              </w:rPr>
            </w:pPr>
            <w:r w:rsidRPr="00DC7149">
              <w:rPr>
                <w:rFonts w:ascii="Times New Roman" w:eastAsia="Times New Roman" w:hAnsi="Times New Roman" w:cs="Times New Roman"/>
                <w:color w:val="000000"/>
                <w:sz w:val="16"/>
                <w:szCs w:val="16"/>
                <w:lang w:val="en-GB"/>
              </w:rPr>
              <w:t>25</w:t>
            </w:r>
          </w:p>
        </w:tc>
        <w:tc>
          <w:tcPr>
            <w:tcW w:w="579" w:type="dxa"/>
            <w:tcBorders>
              <w:left w:val="single" w:sz="4" w:space="0" w:color="auto"/>
            </w:tcBorders>
          </w:tcPr>
          <w:p w14:paraId="162DDF7E" w14:textId="77777777" w:rsidR="00DC7149" w:rsidRPr="00DC7149" w:rsidRDefault="00DC7149" w:rsidP="00DC7149">
            <w:pPr>
              <w:spacing w:line="240" w:lineRule="auto"/>
              <w:jc w:val="both"/>
              <w:rPr>
                <w:rFonts w:ascii="Times New Roman" w:eastAsia="Times New Roman" w:hAnsi="Times New Roman" w:cs="Times New Roman"/>
                <w:color w:val="000000"/>
                <w:sz w:val="16"/>
                <w:szCs w:val="16"/>
                <w:lang w:val="en-GB"/>
              </w:rPr>
            </w:pPr>
            <w:r w:rsidRPr="00DC7149">
              <w:rPr>
                <w:rFonts w:ascii="Times New Roman" w:eastAsia="Times New Roman" w:hAnsi="Times New Roman" w:cs="Times New Roman"/>
                <w:color w:val="000000"/>
                <w:sz w:val="16"/>
                <w:szCs w:val="16"/>
                <w:lang w:val="en-GB"/>
              </w:rPr>
              <w:t>97</w:t>
            </w:r>
          </w:p>
        </w:tc>
        <w:tc>
          <w:tcPr>
            <w:tcW w:w="870" w:type="dxa"/>
          </w:tcPr>
          <w:p w14:paraId="78E3AE0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50.3</w:t>
            </w:r>
          </w:p>
        </w:tc>
        <w:tc>
          <w:tcPr>
            <w:tcW w:w="871" w:type="dxa"/>
          </w:tcPr>
          <w:p w14:paraId="51991B4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WLY</w:t>
            </w:r>
          </w:p>
        </w:tc>
        <w:tc>
          <w:tcPr>
            <w:tcW w:w="1014" w:type="dxa"/>
          </w:tcPr>
          <w:p w14:paraId="79B8B561" w14:textId="77777777" w:rsidR="00DC7149" w:rsidRPr="00DC7149" w:rsidRDefault="00DC7149" w:rsidP="00DC7149">
            <w:pPr>
              <w:spacing w:line="240" w:lineRule="auto"/>
              <w:jc w:val="both"/>
              <w:rPr>
                <w:rFonts w:ascii="Times New Roman" w:eastAsia="Times New Roman" w:hAnsi="Times New Roman" w:cs="Times New Roman"/>
                <w:color w:val="000000"/>
                <w:sz w:val="16"/>
                <w:szCs w:val="16"/>
                <w:lang w:val="en-GB"/>
              </w:rPr>
            </w:pPr>
            <w:r w:rsidRPr="00DC7149">
              <w:rPr>
                <w:rFonts w:ascii="Times New Roman" w:eastAsia="Times New Roman" w:hAnsi="Times New Roman" w:cs="Times New Roman"/>
                <w:color w:val="000000"/>
                <w:sz w:val="16"/>
                <w:szCs w:val="16"/>
                <w:lang w:val="en-GB"/>
              </w:rPr>
              <w:t>04</w:t>
            </w:r>
          </w:p>
        </w:tc>
        <w:tc>
          <w:tcPr>
            <w:tcW w:w="1014" w:type="dxa"/>
          </w:tcPr>
          <w:p w14:paraId="3E133FBA" w14:textId="77777777" w:rsidR="00DC7149" w:rsidRPr="00DC7149" w:rsidRDefault="00DC7149" w:rsidP="00DC7149">
            <w:pPr>
              <w:spacing w:line="240" w:lineRule="auto"/>
              <w:jc w:val="both"/>
              <w:rPr>
                <w:rFonts w:ascii="Times New Roman" w:eastAsia="Times New Roman" w:hAnsi="Times New Roman" w:cs="Times New Roman"/>
                <w:color w:val="000000"/>
                <w:sz w:val="16"/>
                <w:szCs w:val="16"/>
                <w:lang w:val="en-GB"/>
              </w:rPr>
            </w:pPr>
            <w:r w:rsidRPr="00DC7149">
              <w:rPr>
                <w:rFonts w:ascii="Times New Roman" w:eastAsia="Times New Roman" w:hAnsi="Times New Roman" w:cs="Times New Roman"/>
                <w:color w:val="000000"/>
                <w:sz w:val="16"/>
                <w:szCs w:val="16"/>
                <w:lang w:val="en-GB"/>
              </w:rPr>
              <w:t>-</w:t>
            </w:r>
          </w:p>
        </w:tc>
        <w:tc>
          <w:tcPr>
            <w:tcW w:w="871" w:type="dxa"/>
          </w:tcPr>
          <w:p w14:paraId="03809538" w14:textId="77777777" w:rsidR="00DC7149" w:rsidRPr="00DC7149" w:rsidRDefault="00DC7149" w:rsidP="00DC7149">
            <w:pPr>
              <w:spacing w:line="240" w:lineRule="auto"/>
              <w:jc w:val="both"/>
              <w:rPr>
                <w:rFonts w:ascii="Times New Roman" w:eastAsia="Times New Roman" w:hAnsi="Times New Roman" w:cs="Times New Roman"/>
                <w:color w:val="000000"/>
                <w:sz w:val="16"/>
                <w:szCs w:val="16"/>
                <w:lang w:val="en-GB"/>
              </w:rPr>
            </w:pPr>
            <w:r w:rsidRPr="00DC7149">
              <w:rPr>
                <w:rFonts w:ascii="Times New Roman" w:eastAsia="Times New Roman" w:hAnsi="Times New Roman" w:cs="Times New Roman"/>
                <w:color w:val="000000"/>
                <w:sz w:val="16"/>
                <w:szCs w:val="16"/>
                <w:lang w:val="en-GB"/>
              </w:rPr>
              <w:t>-</w:t>
            </w:r>
          </w:p>
        </w:tc>
        <w:tc>
          <w:tcPr>
            <w:tcW w:w="714" w:type="dxa"/>
          </w:tcPr>
          <w:p w14:paraId="76E9463B"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1EE6D265" w14:textId="77777777" w:rsidTr="00C83C15">
        <w:trPr>
          <w:trHeight w:val="237"/>
        </w:trPr>
        <w:tc>
          <w:tcPr>
            <w:tcW w:w="1311" w:type="dxa"/>
            <w:vMerge w:val="restart"/>
            <w:hideMark/>
          </w:tcPr>
          <w:p w14:paraId="7BCF3E42"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p w14:paraId="58945BF1"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Mashonaland West</w:t>
            </w:r>
          </w:p>
          <w:p w14:paraId="4E981107"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p w14:paraId="3AD229A3"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(6 Stations)</w:t>
            </w:r>
          </w:p>
        </w:tc>
        <w:tc>
          <w:tcPr>
            <w:tcW w:w="1293" w:type="dxa"/>
            <w:hideMark/>
          </w:tcPr>
          <w:p w14:paraId="2B9421DD"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Chinhoyi</w:t>
            </w:r>
          </w:p>
        </w:tc>
        <w:tc>
          <w:tcPr>
            <w:tcW w:w="841" w:type="dxa"/>
          </w:tcPr>
          <w:p w14:paraId="6CE3F85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00BB38BD" w14:textId="77777777" w:rsidR="00DC7149" w:rsidRPr="00DC7149" w:rsidRDefault="00DC7149" w:rsidP="00DC7149">
            <w:pPr>
              <w:spacing w:line="240" w:lineRule="auto"/>
              <w:jc w:val="both"/>
              <w:rPr>
                <w:rFonts w:ascii="Times New Roman" w:eastAsia="Times New Roman" w:hAnsi="Times New Roman" w:cs="Times New Roman"/>
                <w:color w:val="000000"/>
                <w:sz w:val="16"/>
                <w:szCs w:val="16"/>
                <w:lang w:val="en-GB"/>
              </w:rPr>
            </w:pPr>
            <w:r w:rsidRPr="00DC7149">
              <w:rPr>
                <w:rFonts w:ascii="Times New Roman" w:eastAsia="Times New Roman" w:hAnsi="Times New Roman" w:cs="Times New Roman"/>
                <w:color w:val="000000"/>
                <w:sz w:val="16"/>
                <w:szCs w:val="16"/>
                <w:lang w:val="en-GB"/>
              </w:rPr>
              <w:t>19</w:t>
            </w:r>
          </w:p>
        </w:tc>
        <w:tc>
          <w:tcPr>
            <w:tcW w:w="579" w:type="dxa"/>
            <w:tcBorders>
              <w:left w:val="single" w:sz="4" w:space="0" w:color="auto"/>
            </w:tcBorders>
          </w:tcPr>
          <w:p w14:paraId="297C6C6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32</w:t>
            </w:r>
          </w:p>
        </w:tc>
        <w:tc>
          <w:tcPr>
            <w:tcW w:w="435" w:type="dxa"/>
            <w:tcBorders>
              <w:right w:val="single" w:sz="4" w:space="0" w:color="auto"/>
            </w:tcBorders>
          </w:tcPr>
          <w:p w14:paraId="25565DD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39</w:t>
            </w:r>
          </w:p>
        </w:tc>
        <w:tc>
          <w:tcPr>
            <w:tcW w:w="579" w:type="dxa"/>
            <w:tcBorders>
              <w:left w:val="single" w:sz="4" w:space="0" w:color="auto"/>
            </w:tcBorders>
          </w:tcPr>
          <w:p w14:paraId="7D59F01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7E5C2CF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16.8</w:t>
            </w:r>
          </w:p>
        </w:tc>
        <w:tc>
          <w:tcPr>
            <w:tcW w:w="871" w:type="dxa"/>
          </w:tcPr>
          <w:p w14:paraId="313594A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NE</w:t>
            </w:r>
          </w:p>
        </w:tc>
        <w:tc>
          <w:tcPr>
            <w:tcW w:w="1014" w:type="dxa"/>
          </w:tcPr>
          <w:p w14:paraId="6F93FEC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02</w:t>
            </w:r>
          </w:p>
        </w:tc>
        <w:tc>
          <w:tcPr>
            <w:tcW w:w="1014" w:type="dxa"/>
          </w:tcPr>
          <w:p w14:paraId="1BA17EF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1" w:type="dxa"/>
          </w:tcPr>
          <w:p w14:paraId="1D90BAF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714" w:type="dxa"/>
          </w:tcPr>
          <w:p w14:paraId="5460C15C"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535873D8" w14:textId="77777777" w:rsidTr="00C83C15">
        <w:trPr>
          <w:trHeight w:val="218"/>
        </w:trPr>
        <w:tc>
          <w:tcPr>
            <w:tcW w:w="1311" w:type="dxa"/>
            <w:vMerge/>
          </w:tcPr>
          <w:p w14:paraId="18223CB8"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74801204"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Chibero</w:t>
            </w:r>
          </w:p>
        </w:tc>
        <w:tc>
          <w:tcPr>
            <w:tcW w:w="841" w:type="dxa"/>
          </w:tcPr>
          <w:p w14:paraId="704025F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67FDD1D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14</w:t>
            </w:r>
          </w:p>
        </w:tc>
        <w:tc>
          <w:tcPr>
            <w:tcW w:w="579" w:type="dxa"/>
            <w:tcBorders>
              <w:left w:val="single" w:sz="4" w:space="0" w:color="auto"/>
            </w:tcBorders>
          </w:tcPr>
          <w:p w14:paraId="0F68263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30</w:t>
            </w:r>
          </w:p>
        </w:tc>
        <w:tc>
          <w:tcPr>
            <w:tcW w:w="435" w:type="dxa"/>
            <w:tcBorders>
              <w:right w:val="single" w:sz="4" w:space="0" w:color="auto"/>
            </w:tcBorders>
          </w:tcPr>
          <w:p w14:paraId="298E97D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34</w:t>
            </w:r>
          </w:p>
        </w:tc>
        <w:tc>
          <w:tcPr>
            <w:tcW w:w="579" w:type="dxa"/>
            <w:tcBorders>
              <w:left w:val="single" w:sz="4" w:space="0" w:color="auto"/>
            </w:tcBorders>
          </w:tcPr>
          <w:p w14:paraId="5E63219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1C0C709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22.5</w:t>
            </w:r>
          </w:p>
        </w:tc>
        <w:tc>
          <w:tcPr>
            <w:tcW w:w="871" w:type="dxa"/>
          </w:tcPr>
          <w:p w14:paraId="2447A5A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6BA9A60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6652DED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143AB90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2BD9888E"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1D714C20" w14:textId="77777777" w:rsidTr="00C83C15">
        <w:trPr>
          <w:trHeight w:val="218"/>
        </w:trPr>
        <w:tc>
          <w:tcPr>
            <w:tcW w:w="1311" w:type="dxa"/>
            <w:vMerge/>
            <w:hideMark/>
          </w:tcPr>
          <w:p w14:paraId="03611185"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3DE9CBF2"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roofErr w:type="spellStart"/>
            <w:r w:rsidRPr="00DC7149">
              <w:rPr>
                <w:rFonts w:ascii="Times New Roman" w:eastAsia="Times New Roman" w:hAnsi="Times New Roman" w:cs="Times New Roman"/>
                <w:b/>
                <w:sz w:val="16"/>
                <w:szCs w:val="16"/>
                <w:lang w:val="en-GB"/>
              </w:rPr>
              <w:t>Karoi</w:t>
            </w:r>
            <w:proofErr w:type="spellEnd"/>
          </w:p>
        </w:tc>
        <w:tc>
          <w:tcPr>
            <w:tcW w:w="841" w:type="dxa"/>
          </w:tcPr>
          <w:p w14:paraId="4D41D85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7215116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1666</w:t>
            </w:r>
          </w:p>
        </w:tc>
        <w:tc>
          <w:tcPr>
            <w:tcW w:w="579" w:type="dxa"/>
            <w:tcBorders>
              <w:left w:val="single" w:sz="4" w:space="0" w:color="auto"/>
            </w:tcBorders>
          </w:tcPr>
          <w:p w14:paraId="2D49F5D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30</w:t>
            </w:r>
          </w:p>
        </w:tc>
        <w:tc>
          <w:tcPr>
            <w:tcW w:w="435" w:type="dxa"/>
            <w:tcBorders>
              <w:right w:val="single" w:sz="4" w:space="0" w:color="auto"/>
            </w:tcBorders>
          </w:tcPr>
          <w:p w14:paraId="0969D78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26</w:t>
            </w:r>
          </w:p>
        </w:tc>
        <w:tc>
          <w:tcPr>
            <w:tcW w:w="579" w:type="dxa"/>
            <w:tcBorders>
              <w:left w:val="single" w:sz="4" w:space="0" w:color="auto"/>
            </w:tcBorders>
          </w:tcPr>
          <w:p w14:paraId="3C7F4C3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7A9C77F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7.4</w:t>
            </w:r>
          </w:p>
        </w:tc>
        <w:tc>
          <w:tcPr>
            <w:tcW w:w="871" w:type="dxa"/>
          </w:tcPr>
          <w:p w14:paraId="5FB3BE6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ELY</w:t>
            </w:r>
          </w:p>
        </w:tc>
        <w:tc>
          <w:tcPr>
            <w:tcW w:w="1014" w:type="dxa"/>
          </w:tcPr>
          <w:p w14:paraId="0D9BAC8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2836018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74.6</w:t>
            </w:r>
          </w:p>
        </w:tc>
        <w:tc>
          <w:tcPr>
            <w:tcW w:w="871" w:type="dxa"/>
          </w:tcPr>
          <w:p w14:paraId="3AE6172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2813DF7B"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1A008ABF" w14:textId="77777777" w:rsidTr="00C83C15">
        <w:trPr>
          <w:trHeight w:val="217"/>
        </w:trPr>
        <w:tc>
          <w:tcPr>
            <w:tcW w:w="1311" w:type="dxa"/>
            <w:vMerge/>
            <w:hideMark/>
          </w:tcPr>
          <w:p w14:paraId="1E822452"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01B81637"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Kariba</w:t>
            </w:r>
          </w:p>
        </w:tc>
        <w:tc>
          <w:tcPr>
            <w:tcW w:w="841" w:type="dxa"/>
          </w:tcPr>
          <w:p w14:paraId="0E38E6D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37FC9C0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21</w:t>
            </w:r>
          </w:p>
        </w:tc>
        <w:tc>
          <w:tcPr>
            <w:tcW w:w="579" w:type="dxa"/>
            <w:tcBorders>
              <w:left w:val="single" w:sz="4" w:space="0" w:color="auto"/>
            </w:tcBorders>
          </w:tcPr>
          <w:p w14:paraId="70FB765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38</w:t>
            </w:r>
          </w:p>
        </w:tc>
        <w:tc>
          <w:tcPr>
            <w:tcW w:w="435" w:type="dxa"/>
            <w:tcBorders>
              <w:right w:val="single" w:sz="4" w:space="0" w:color="auto"/>
            </w:tcBorders>
          </w:tcPr>
          <w:p w14:paraId="79F6C1D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38</w:t>
            </w:r>
          </w:p>
        </w:tc>
        <w:tc>
          <w:tcPr>
            <w:tcW w:w="579" w:type="dxa"/>
            <w:tcBorders>
              <w:left w:val="single" w:sz="4" w:space="0" w:color="auto"/>
            </w:tcBorders>
          </w:tcPr>
          <w:p w14:paraId="0A781D3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98</w:t>
            </w:r>
          </w:p>
        </w:tc>
        <w:tc>
          <w:tcPr>
            <w:tcW w:w="870" w:type="dxa"/>
          </w:tcPr>
          <w:p w14:paraId="3D05B06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49.6</w:t>
            </w:r>
          </w:p>
        </w:tc>
        <w:tc>
          <w:tcPr>
            <w:tcW w:w="871" w:type="dxa"/>
          </w:tcPr>
          <w:p w14:paraId="1E4D4F1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VRB</w:t>
            </w:r>
          </w:p>
        </w:tc>
        <w:tc>
          <w:tcPr>
            <w:tcW w:w="1014" w:type="dxa"/>
          </w:tcPr>
          <w:p w14:paraId="16DEE50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12</w:t>
            </w:r>
          </w:p>
        </w:tc>
        <w:tc>
          <w:tcPr>
            <w:tcW w:w="1014" w:type="dxa"/>
          </w:tcPr>
          <w:p w14:paraId="000499E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56.1</w:t>
            </w:r>
          </w:p>
        </w:tc>
        <w:tc>
          <w:tcPr>
            <w:tcW w:w="871" w:type="dxa"/>
          </w:tcPr>
          <w:p w14:paraId="4B9014E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065</w:t>
            </w:r>
          </w:p>
        </w:tc>
        <w:tc>
          <w:tcPr>
            <w:tcW w:w="714" w:type="dxa"/>
          </w:tcPr>
          <w:p w14:paraId="717E6BF5"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7A649597" w14:textId="77777777" w:rsidTr="00C83C15">
        <w:trPr>
          <w:trHeight w:val="217"/>
        </w:trPr>
        <w:tc>
          <w:tcPr>
            <w:tcW w:w="1311" w:type="dxa"/>
            <w:vMerge/>
            <w:hideMark/>
          </w:tcPr>
          <w:p w14:paraId="21D774DD"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61AB13F5"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Kadoma</w:t>
            </w:r>
          </w:p>
        </w:tc>
        <w:tc>
          <w:tcPr>
            <w:tcW w:w="841" w:type="dxa"/>
          </w:tcPr>
          <w:p w14:paraId="7B29776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00D62BE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16</w:t>
            </w:r>
          </w:p>
        </w:tc>
        <w:tc>
          <w:tcPr>
            <w:tcW w:w="579" w:type="dxa"/>
            <w:tcBorders>
              <w:left w:val="single" w:sz="4" w:space="0" w:color="auto"/>
            </w:tcBorders>
          </w:tcPr>
          <w:p w14:paraId="335FA22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28</w:t>
            </w:r>
          </w:p>
        </w:tc>
        <w:tc>
          <w:tcPr>
            <w:tcW w:w="435" w:type="dxa"/>
            <w:tcBorders>
              <w:right w:val="single" w:sz="4" w:space="0" w:color="auto"/>
            </w:tcBorders>
          </w:tcPr>
          <w:p w14:paraId="76DB719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17</w:t>
            </w:r>
          </w:p>
        </w:tc>
        <w:tc>
          <w:tcPr>
            <w:tcW w:w="579" w:type="dxa"/>
            <w:tcBorders>
              <w:left w:val="single" w:sz="4" w:space="0" w:color="auto"/>
            </w:tcBorders>
          </w:tcPr>
          <w:p w14:paraId="5BA20D5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91</w:t>
            </w:r>
          </w:p>
        </w:tc>
        <w:tc>
          <w:tcPr>
            <w:tcW w:w="870" w:type="dxa"/>
          </w:tcPr>
          <w:p w14:paraId="72E632C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20.</w:t>
            </w:r>
          </w:p>
        </w:tc>
        <w:tc>
          <w:tcPr>
            <w:tcW w:w="871" w:type="dxa"/>
          </w:tcPr>
          <w:p w14:paraId="0437897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ELY</w:t>
            </w:r>
          </w:p>
        </w:tc>
        <w:tc>
          <w:tcPr>
            <w:tcW w:w="1014" w:type="dxa"/>
          </w:tcPr>
          <w:p w14:paraId="61A0528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08</w:t>
            </w:r>
          </w:p>
        </w:tc>
        <w:tc>
          <w:tcPr>
            <w:tcW w:w="1014" w:type="dxa"/>
          </w:tcPr>
          <w:p w14:paraId="5E8B9BE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2CE9AF7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055</w:t>
            </w:r>
          </w:p>
        </w:tc>
        <w:tc>
          <w:tcPr>
            <w:tcW w:w="714" w:type="dxa"/>
          </w:tcPr>
          <w:p w14:paraId="1BFE0077"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1FBA6F11" w14:textId="77777777" w:rsidTr="00C83C15">
        <w:trPr>
          <w:trHeight w:val="217"/>
        </w:trPr>
        <w:tc>
          <w:tcPr>
            <w:tcW w:w="1311" w:type="dxa"/>
            <w:vMerge/>
            <w:hideMark/>
          </w:tcPr>
          <w:p w14:paraId="7FCBC32E"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470BA955"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Mhondoro</w:t>
            </w:r>
          </w:p>
        </w:tc>
        <w:tc>
          <w:tcPr>
            <w:tcW w:w="841" w:type="dxa"/>
          </w:tcPr>
          <w:p w14:paraId="256BF1D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w:t>
            </w:r>
          </w:p>
        </w:tc>
        <w:tc>
          <w:tcPr>
            <w:tcW w:w="436" w:type="dxa"/>
            <w:tcBorders>
              <w:right w:val="single" w:sz="4" w:space="0" w:color="auto"/>
            </w:tcBorders>
          </w:tcPr>
          <w:p w14:paraId="3929249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15</w:t>
            </w:r>
          </w:p>
        </w:tc>
        <w:tc>
          <w:tcPr>
            <w:tcW w:w="579" w:type="dxa"/>
            <w:tcBorders>
              <w:left w:val="single" w:sz="4" w:space="0" w:color="auto"/>
            </w:tcBorders>
          </w:tcPr>
          <w:p w14:paraId="7A6D6EC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35</w:t>
            </w:r>
          </w:p>
        </w:tc>
        <w:tc>
          <w:tcPr>
            <w:tcW w:w="435" w:type="dxa"/>
            <w:tcBorders>
              <w:right w:val="single" w:sz="4" w:space="0" w:color="auto"/>
            </w:tcBorders>
          </w:tcPr>
          <w:p w14:paraId="533F8B6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26</w:t>
            </w:r>
          </w:p>
        </w:tc>
        <w:tc>
          <w:tcPr>
            <w:tcW w:w="579" w:type="dxa"/>
            <w:tcBorders>
              <w:left w:val="single" w:sz="4" w:space="0" w:color="auto"/>
            </w:tcBorders>
          </w:tcPr>
          <w:p w14:paraId="47D4CB3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94</w:t>
            </w:r>
          </w:p>
        </w:tc>
        <w:tc>
          <w:tcPr>
            <w:tcW w:w="870" w:type="dxa"/>
          </w:tcPr>
          <w:p w14:paraId="49849EB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59.4</w:t>
            </w:r>
          </w:p>
        </w:tc>
        <w:tc>
          <w:tcPr>
            <w:tcW w:w="871" w:type="dxa"/>
          </w:tcPr>
          <w:p w14:paraId="7FC908D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5E6471A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02</w:t>
            </w:r>
          </w:p>
        </w:tc>
        <w:tc>
          <w:tcPr>
            <w:tcW w:w="1014" w:type="dxa"/>
          </w:tcPr>
          <w:p w14:paraId="4E68D5D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26E00EC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7CA34C7E"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3BD85D75" w14:textId="77777777" w:rsidTr="00C83C15">
        <w:trPr>
          <w:trHeight w:val="197"/>
        </w:trPr>
        <w:tc>
          <w:tcPr>
            <w:tcW w:w="1311" w:type="dxa"/>
            <w:vMerge w:val="restart"/>
            <w:hideMark/>
          </w:tcPr>
          <w:p w14:paraId="4E43AB3A"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Harare</w:t>
            </w:r>
          </w:p>
          <w:p w14:paraId="150CB7ED"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(2 Stations)</w:t>
            </w:r>
          </w:p>
        </w:tc>
        <w:tc>
          <w:tcPr>
            <w:tcW w:w="1293" w:type="dxa"/>
            <w:hideMark/>
          </w:tcPr>
          <w:p w14:paraId="23F8A922"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Belvedere</w:t>
            </w:r>
          </w:p>
        </w:tc>
        <w:tc>
          <w:tcPr>
            <w:tcW w:w="841" w:type="dxa"/>
          </w:tcPr>
          <w:p w14:paraId="157D535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03F42B1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15</w:t>
            </w:r>
          </w:p>
        </w:tc>
        <w:tc>
          <w:tcPr>
            <w:tcW w:w="579" w:type="dxa"/>
            <w:tcBorders>
              <w:left w:val="single" w:sz="4" w:space="0" w:color="auto"/>
            </w:tcBorders>
          </w:tcPr>
          <w:p w14:paraId="492516E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33</w:t>
            </w:r>
          </w:p>
        </w:tc>
        <w:tc>
          <w:tcPr>
            <w:tcW w:w="435" w:type="dxa"/>
            <w:tcBorders>
              <w:right w:val="single" w:sz="4" w:space="0" w:color="auto"/>
            </w:tcBorders>
          </w:tcPr>
          <w:p w14:paraId="2EED3D3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24</w:t>
            </w:r>
          </w:p>
        </w:tc>
        <w:tc>
          <w:tcPr>
            <w:tcW w:w="579" w:type="dxa"/>
            <w:tcBorders>
              <w:left w:val="single" w:sz="4" w:space="0" w:color="auto"/>
            </w:tcBorders>
          </w:tcPr>
          <w:p w14:paraId="5E524CE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95</w:t>
            </w:r>
          </w:p>
        </w:tc>
        <w:tc>
          <w:tcPr>
            <w:tcW w:w="870" w:type="dxa"/>
          </w:tcPr>
          <w:p w14:paraId="165C552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77.9</w:t>
            </w:r>
          </w:p>
        </w:tc>
        <w:tc>
          <w:tcPr>
            <w:tcW w:w="871" w:type="dxa"/>
          </w:tcPr>
          <w:p w14:paraId="6F3B142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4881005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02</w:t>
            </w:r>
          </w:p>
        </w:tc>
        <w:tc>
          <w:tcPr>
            <w:tcW w:w="1014" w:type="dxa"/>
          </w:tcPr>
          <w:p w14:paraId="17F72AA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51.4</w:t>
            </w:r>
          </w:p>
        </w:tc>
        <w:tc>
          <w:tcPr>
            <w:tcW w:w="871" w:type="dxa"/>
          </w:tcPr>
          <w:p w14:paraId="002B233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060</w:t>
            </w:r>
          </w:p>
        </w:tc>
        <w:tc>
          <w:tcPr>
            <w:tcW w:w="714" w:type="dxa"/>
          </w:tcPr>
          <w:p w14:paraId="11F33F84"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0C36B428" w14:textId="77777777" w:rsidTr="00C83C15">
        <w:trPr>
          <w:trHeight w:val="296"/>
        </w:trPr>
        <w:tc>
          <w:tcPr>
            <w:tcW w:w="1311" w:type="dxa"/>
            <w:vMerge/>
            <w:hideMark/>
          </w:tcPr>
          <w:p w14:paraId="768623AE"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1313B5E3"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roofErr w:type="spellStart"/>
            <w:r w:rsidRPr="00DC7149">
              <w:rPr>
                <w:rFonts w:ascii="Times New Roman" w:eastAsia="Times New Roman" w:hAnsi="Times New Roman" w:cs="Times New Roman"/>
                <w:b/>
                <w:sz w:val="16"/>
                <w:szCs w:val="16"/>
                <w:lang w:val="en-GB"/>
              </w:rPr>
              <w:t>Kutsaga</w:t>
            </w:r>
            <w:proofErr w:type="spellEnd"/>
          </w:p>
        </w:tc>
        <w:tc>
          <w:tcPr>
            <w:tcW w:w="841" w:type="dxa"/>
          </w:tcPr>
          <w:p w14:paraId="763579B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7C8A45E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13</w:t>
            </w:r>
          </w:p>
        </w:tc>
        <w:tc>
          <w:tcPr>
            <w:tcW w:w="579" w:type="dxa"/>
            <w:tcBorders>
              <w:left w:val="single" w:sz="4" w:space="0" w:color="auto"/>
            </w:tcBorders>
          </w:tcPr>
          <w:p w14:paraId="5FA9920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33</w:t>
            </w:r>
          </w:p>
        </w:tc>
        <w:tc>
          <w:tcPr>
            <w:tcW w:w="435" w:type="dxa"/>
            <w:tcBorders>
              <w:right w:val="single" w:sz="4" w:space="0" w:color="auto"/>
            </w:tcBorders>
          </w:tcPr>
          <w:p w14:paraId="0753026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23</w:t>
            </w:r>
          </w:p>
        </w:tc>
        <w:tc>
          <w:tcPr>
            <w:tcW w:w="579" w:type="dxa"/>
            <w:tcBorders>
              <w:left w:val="single" w:sz="4" w:space="0" w:color="auto"/>
            </w:tcBorders>
          </w:tcPr>
          <w:p w14:paraId="16904C0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38C0EF1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12.6</w:t>
            </w:r>
          </w:p>
        </w:tc>
        <w:tc>
          <w:tcPr>
            <w:tcW w:w="871" w:type="dxa"/>
          </w:tcPr>
          <w:p w14:paraId="5CA0798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ELY</w:t>
            </w:r>
          </w:p>
        </w:tc>
        <w:tc>
          <w:tcPr>
            <w:tcW w:w="1014" w:type="dxa"/>
          </w:tcPr>
          <w:p w14:paraId="136310C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1014" w:type="dxa"/>
          </w:tcPr>
          <w:p w14:paraId="5A8768E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35.2</w:t>
            </w:r>
          </w:p>
        </w:tc>
        <w:tc>
          <w:tcPr>
            <w:tcW w:w="871" w:type="dxa"/>
          </w:tcPr>
          <w:p w14:paraId="17CF374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053</w:t>
            </w:r>
          </w:p>
        </w:tc>
        <w:tc>
          <w:tcPr>
            <w:tcW w:w="714" w:type="dxa"/>
          </w:tcPr>
          <w:p w14:paraId="0387CFAC"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7CF53A3B" w14:textId="77777777" w:rsidTr="00C83C15">
        <w:trPr>
          <w:trHeight w:val="284"/>
        </w:trPr>
        <w:tc>
          <w:tcPr>
            <w:tcW w:w="1311" w:type="dxa"/>
            <w:vMerge w:val="restart"/>
          </w:tcPr>
          <w:p w14:paraId="29AA1EA0"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Midlands</w:t>
            </w:r>
          </w:p>
          <w:p w14:paraId="7E65AD86"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p w14:paraId="1DBEDFDF"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(4 Stations)</w:t>
            </w:r>
          </w:p>
        </w:tc>
        <w:tc>
          <w:tcPr>
            <w:tcW w:w="1293" w:type="dxa"/>
            <w:hideMark/>
          </w:tcPr>
          <w:p w14:paraId="3E9F40F5"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Gokwe</w:t>
            </w:r>
          </w:p>
        </w:tc>
        <w:tc>
          <w:tcPr>
            <w:tcW w:w="841" w:type="dxa"/>
          </w:tcPr>
          <w:p w14:paraId="7E8BD3C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5547DB1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18</w:t>
            </w:r>
          </w:p>
        </w:tc>
        <w:tc>
          <w:tcPr>
            <w:tcW w:w="579" w:type="dxa"/>
            <w:tcBorders>
              <w:left w:val="single" w:sz="4" w:space="0" w:color="auto"/>
            </w:tcBorders>
          </w:tcPr>
          <w:p w14:paraId="40AD204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34</w:t>
            </w:r>
          </w:p>
        </w:tc>
        <w:tc>
          <w:tcPr>
            <w:tcW w:w="435" w:type="dxa"/>
            <w:tcBorders>
              <w:right w:val="single" w:sz="4" w:space="0" w:color="auto"/>
            </w:tcBorders>
          </w:tcPr>
          <w:p w14:paraId="4CBC279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20</w:t>
            </w:r>
          </w:p>
        </w:tc>
        <w:tc>
          <w:tcPr>
            <w:tcW w:w="579" w:type="dxa"/>
            <w:tcBorders>
              <w:left w:val="single" w:sz="4" w:space="0" w:color="auto"/>
            </w:tcBorders>
          </w:tcPr>
          <w:p w14:paraId="6947F05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94</w:t>
            </w:r>
          </w:p>
        </w:tc>
        <w:tc>
          <w:tcPr>
            <w:tcW w:w="870" w:type="dxa"/>
          </w:tcPr>
          <w:p w14:paraId="07DB6E8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16.1</w:t>
            </w:r>
          </w:p>
        </w:tc>
        <w:tc>
          <w:tcPr>
            <w:tcW w:w="871" w:type="dxa"/>
          </w:tcPr>
          <w:p w14:paraId="082C0AB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1CA4920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70831E8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7137619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049</w:t>
            </w:r>
          </w:p>
        </w:tc>
        <w:tc>
          <w:tcPr>
            <w:tcW w:w="714" w:type="dxa"/>
          </w:tcPr>
          <w:p w14:paraId="74A8709D"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3659B5BC" w14:textId="77777777" w:rsidTr="00C83C15">
        <w:trPr>
          <w:trHeight w:val="284"/>
        </w:trPr>
        <w:tc>
          <w:tcPr>
            <w:tcW w:w="1311" w:type="dxa"/>
            <w:vMerge/>
          </w:tcPr>
          <w:p w14:paraId="66C7EBBB"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1EAB6058"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Gweru</w:t>
            </w:r>
          </w:p>
        </w:tc>
        <w:tc>
          <w:tcPr>
            <w:tcW w:w="841" w:type="dxa"/>
          </w:tcPr>
          <w:p w14:paraId="2F9BC9A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0694535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14</w:t>
            </w:r>
          </w:p>
        </w:tc>
        <w:tc>
          <w:tcPr>
            <w:tcW w:w="579" w:type="dxa"/>
            <w:tcBorders>
              <w:left w:val="single" w:sz="4" w:space="0" w:color="auto"/>
            </w:tcBorders>
          </w:tcPr>
          <w:p w14:paraId="034E805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35</w:t>
            </w:r>
          </w:p>
        </w:tc>
        <w:tc>
          <w:tcPr>
            <w:tcW w:w="435" w:type="dxa"/>
            <w:tcBorders>
              <w:right w:val="single" w:sz="4" w:space="0" w:color="auto"/>
            </w:tcBorders>
          </w:tcPr>
          <w:p w14:paraId="759D1DA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20</w:t>
            </w:r>
          </w:p>
        </w:tc>
        <w:tc>
          <w:tcPr>
            <w:tcW w:w="579" w:type="dxa"/>
            <w:tcBorders>
              <w:left w:val="single" w:sz="4" w:space="0" w:color="auto"/>
            </w:tcBorders>
          </w:tcPr>
          <w:p w14:paraId="2787906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96</w:t>
            </w:r>
          </w:p>
        </w:tc>
        <w:tc>
          <w:tcPr>
            <w:tcW w:w="870" w:type="dxa"/>
          </w:tcPr>
          <w:p w14:paraId="16BB65D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30.9</w:t>
            </w:r>
          </w:p>
        </w:tc>
        <w:tc>
          <w:tcPr>
            <w:tcW w:w="871" w:type="dxa"/>
          </w:tcPr>
          <w:p w14:paraId="2E3F635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50D3DAB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08</w:t>
            </w:r>
          </w:p>
        </w:tc>
        <w:tc>
          <w:tcPr>
            <w:tcW w:w="1014" w:type="dxa"/>
          </w:tcPr>
          <w:p w14:paraId="6A79DEC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6064DC7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061</w:t>
            </w:r>
          </w:p>
        </w:tc>
        <w:tc>
          <w:tcPr>
            <w:tcW w:w="714" w:type="dxa"/>
          </w:tcPr>
          <w:p w14:paraId="186A054A"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29E41298" w14:textId="77777777" w:rsidTr="00C83C15">
        <w:trPr>
          <w:trHeight w:val="284"/>
        </w:trPr>
        <w:tc>
          <w:tcPr>
            <w:tcW w:w="1311" w:type="dxa"/>
            <w:vMerge/>
            <w:hideMark/>
          </w:tcPr>
          <w:p w14:paraId="2A9DBC93"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00580DA0"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Kwekwe</w:t>
            </w:r>
          </w:p>
        </w:tc>
        <w:tc>
          <w:tcPr>
            <w:tcW w:w="841" w:type="dxa"/>
          </w:tcPr>
          <w:p w14:paraId="4D0F6BC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63A64AB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18</w:t>
            </w:r>
          </w:p>
        </w:tc>
        <w:tc>
          <w:tcPr>
            <w:tcW w:w="579" w:type="dxa"/>
            <w:tcBorders>
              <w:left w:val="single" w:sz="4" w:space="0" w:color="auto"/>
            </w:tcBorders>
          </w:tcPr>
          <w:p w14:paraId="7D8C66A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33</w:t>
            </w:r>
          </w:p>
        </w:tc>
        <w:tc>
          <w:tcPr>
            <w:tcW w:w="435" w:type="dxa"/>
            <w:tcBorders>
              <w:right w:val="single" w:sz="4" w:space="0" w:color="auto"/>
            </w:tcBorders>
          </w:tcPr>
          <w:p w14:paraId="0E4A11C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24</w:t>
            </w:r>
          </w:p>
        </w:tc>
        <w:tc>
          <w:tcPr>
            <w:tcW w:w="579" w:type="dxa"/>
            <w:tcBorders>
              <w:left w:val="single" w:sz="4" w:space="0" w:color="auto"/>
            </w:tcBorders>
          </w:tcPr>
          <w:p w14:paraId="4A987FF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81</w:t>
            </w:r>
          </w:p>
        </w:tc>
        <w:tc>
          <w:tcPr>
            <w:tcW w:w="870" w:type="dxa"/>
          </w:tcPr>
          <w:p w14:paraId="577218E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39.7</w:t>
            </w:r>
          </w:p>
        </w:tc>
        <w:tc>
          <w:tcPr>
            <w:tcW w:w="871" w:type="dxa"/>
          </w:tcPr>
          <w:p w14:paraId="4F32E8A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6F1537F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1C11205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59.5</w:t>
            </w:r>
          </w:p>
        </w:tc>
        <w:tc>
          <w:tcPr>
            <w:tcW w:w="871" w:type="dxa"/>
          </w:tcPr>
          <w:p w14:paraId="5812EEE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696384A1"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1BD5BBE3" w14:textId="77777777" w:rsidTr="00C83C15">
        <w:trPr>
          <w:trHeight w:val="284"/>
        </w:trPr>
        <w:tc>
          <w:tcPr>
            <w:tcW w:w="1311" w:type="dxa"/>
            <w:vMerge/>
            <w:hideMark/>
          </w:tcPr>
          <w:p w14:paraId="2DAA1F98"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728AE3E8"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Zvishavane</w:t>
            </w:r>
          </w:p>
        </w:tc>
        <w:tc>
          <w:tcPr>
            <w:tcW w:w="841" w:type="dxa"/>
          </w:tcPr>
          <w:p w14:paraId="5556256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64E4DBD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19</w:t>
            </w:r>
          </w:p>
        </w:tc>
        <w:tc>
          <w:tcPr>
            <w:tcW w:w="579" w:type="dxa"/>
            <w:tcBorders>
              <w:left w:val="single" w:sz="4" w:space="0" w:color="auto"/>
            </w:tcBorders>
          </w:tcPr>
          <w:p w14:paraId="3AD3C77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30</w:t>
            </w:r>
          </w:p>
        </w:tc>
        <w:tc>
          <w:tcPr>
            <w:tcW w:w="435" w:type="dxa"/>
            <w:tcBorders>
              <w:right w:val="single" w:sz="4" w:space="0" w:color="auto"/>
            </w:tcBorders>
          </w:tcPr>
          <w:p w14:paraId="6998D93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19</w:t>
            </w:r>
          </w:p>
        </w:tc>
        <w:tc>
          <w:tcPr>
            <w:tcW w:w="579" w:type="dxa"/>
            <w:tcBorders>
              <w:left w:val="single" w:sz="4" w:space="0" w:color="auto"/>
            </w:tcBorders>
          </w:tcPr>
          <w:p w14:paraId="27D1951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2E50FD6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8.5</w:t>
            </w:r>
          </w:p>
        </w:tc>
        <w:tc>
          <w:tcPr>
            <w:tcW w:w="871" w:type="dxa"/>
          </w:tcPr>
          <w:p w14:paraId="741629C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114E0E4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05</w:t>
            </w:r>
          </w:p>
        </w:tc>
        <w:tc>
          <w:tcPr>
            <w:tcW w:w="1014" w:type="dxa"/>
          </w:tcPr>
          <w:p w14:paraId="7A85FF1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64.7</w:t>
            </w:r>
          </w:p>
        </w:tc>
        <w:tc>
          <w:tcPr>
            <w:tcW w:w="871" w:type="dxa"/>
          </w:tcPr>
          <w:p w14:paraId="01993FD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046</w:t>
            </w:r>
          </w:p>
        </w:tc>
        <w:tc>
          <w:tcPr>
            <w:tcW w:w="714" w:type="dxa"/>
          </w:tcPr>
          <w:p w14:paraId="6F333DC6"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67470824" w14:textId="77777777" w:rsidTr="00C83C15">
        <w:trPr>
          <w:trHeight w:val="385"/>
        </w:trPr>
        <w:tc>
          <w:tcPr>
            <w:tcW w:w="1311" w:type="dxa"/>
            <w:vMerge w:val="restart"/>
          </w:tcPr>
          <w:p w14:paraId="7195A224"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Manicaland</w:t>
            </w:r>
          </w:p>
          <w:p w14:paraId="147A4581"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p w14:paraId="31C9143F"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(7 Stations)</w:t>
            </w:r>
          </w:p>
        </w:tc>
        <w:tc>
          <w:tcPr>
            <w:tcW w:w="1293" w:type="dxa"/>
            <w:hideMark/>
          </w:tcPr>
          <w:p w14:paraId="0A1A7913"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Rusape</w:t>
            </w:r>
          </w:p>
        </w:tc>
        <w:tc>
          <w:tcPr>
            <w:tcW w:w="841" w:type="dxa"/>
          </w:tcPr>
          <w:p w14:paraId="34A38C9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0156648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15</w:t>
            </w:r>
          </w:p>
        </w:tc>
        <w:tc>
          <w:tcPr>
            <w:tcW w:w="579" w:type="dxa"/>
            <w:tcBorders>
              <w:left w:val="single" w:sz="4" w:space="0" w:color="auto"/>
            </w:tcBorders>
          </w:tcPr>
          <w:p w14:paraId="6A5ACAA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28</w:t>
            </w:r>
          </w:p>
        </w:tc>
        <w:tc>
          <w:tcPr>
            <w:tcW w:w="435" w:type="dxa"/>
            <w:tcBorders>
              <w:right w:val="single" w:sz="4" w:space="0" w:color="auto"/>
            </w:tcBorders>
          </w:tcPr>
          <w:p w14:paraId="381C88E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24</w:t>
            </w:r>
          </w:p>
        </w:tc>
        <w:tc>
          <w:tcPr>
            <w:tcW w:w="579" w:type="dxa"/>
            <w:tcBorders>
              <w:left w:val="single" w:sz="4" w:space="0" w:color="auto"/>
            </w:tcBorders>
          </w:tcPr>
          <w:p w14:paraId="39BD32B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2A4EF7F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12.8</w:t>
            </w:r>
          </w:p>
        </w:tc>
        <w:tc>
          <w:tcPr>
            <w:tcW w:w="871" w:type="dxa"/>
          </w:tcPr>
          <w:p w14:paraId="328C5B2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NLY</w:t>
            </w:r>
          </w:p>
        </w:tc>
        <w:tc>
          <w:tcPr>
            <w:tcW w:w="1014" w:type="dxa"/>
          </w:tcPr>
          <w:p w14:paraId="4D91FAD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02</w:t>
            </w:r>
          </w:p>
        </w:tc>
        <w:tc>
          <w:tcPr>
            <w:tcW w:w="1014" w:type="dxa"/>
          </w:tcPr>
          <w:p w14:paraId="7451578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060</w:t>
            </w:r>
          </w:p>
        </w:tc>
        <w:tc>
          <w:tcPr>
            <w:tcW w:w="871" w:type="dxa"/>
          </w:tcPr>
          <w:p w14:paraId="6F98E50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50.9</w:t>
            </w:r>
          </w:p>
        </w:tc>
        <w:tc>
          <w:tcPr>
            <w:tcW w:w="714" w:type="dxa"/>
          </w:tcPr>
          <w:p w14:paraId="57976D40"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12B591C5" w14:textId="77777777" w:rsidTr="00C83C15">
        <w:trPr>
          <w:trHeight w:val="283"/>
        </w:trPr>
        <w:tc>
          <w:tcPr>
            <w:tcW w:w="1311" w:type="dxa"/>
            <w:vMerge/>
          </w:tcPr>
          <w:p w14:paraId="2B102964"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2610B2C7"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Nyanga</w:t>
            </w:r>
          </w:p>
        </w:tc>
        <w:tc>
          <w:tcPr>
            <w:tcW w:w="841" w:type="dxa"/>
          </w:tcPr>
          <w:p w14:paraId="69A740C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506CECE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w:t>
            </w:r>
          </w:p>
        </w:tc>
        <w:tc>
          <w:tcPr>
            <w:tcW w:w="579" w:type="dxa"/>
            <w:tcBorders>
              <w:left w:val="single" w:sz="4" w:space="0" w:color="auto"/>
            </w:tcBorders>
          </w:tcPr>
          <w:p w14:paraId="7DC864B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29</w:t>
            </w:r>
          </w:p>
        </w:tc>
        <w:tc>
          <w:tcPr>
            <w:tcW w:w="435" w:type="dxa"/>
            <w:tcBorders>
              <w:right w:val="single" w:sz="4" w:space="0" w:color="auto"/>
            </w:tcBorders>
          </w:tcPr>
          <w:p w14:paraId="0BCD307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25</w:t>
            </w:r>
          </w:p>
        </w:tc>
        <w:tc>
          <w:tcPr>
            <w:tcW w:w="579" w:type="dxa"/>
            <w:tcBorders>
              <w:left w:val="single" w:sz="4" w:space="0" w:color="auto"/>
            </w:tcBorders>
          </w:tcPr>
          <w:p w14:paraId="59C98A5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23CE0E0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81.6</w:t>
            </w:r>
          </w:p>
        </w:tc>
        <w:tc>
          <w:tcPr>
            <w:tcW w:w="871" w:type="dxa"/>
          </w:tcPr>
          <w:p w14:paraId="32FC8F7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1E17895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07</w:t>
            </w:r>
          </w:p>
        </w:tc>
        <w:tc>
          <w:tcPr>
            <w:tcW w:w="1014" w:type="dxa"/>
          </w:tcPr>
          <w:p w14:paraId="07FBA2C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38.1</w:t>
            </w:r>
          </w:p>
        </w:tc>
        <w:tc>
          <w:tcPr>
            <w:tcW w:w="871" w:type="dxa"/>
          </w:tcPr>
          <w:p w14:paraId="5BA132B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060</w:t>
            </w:r>
          </w:p>
        </w:tc>
        <w:tc>
          <w:tcPr>
            <w:tcW w:w="714" w:type="dxa"/>
          </w:tcPr>
          <w:p w14:paraId="52228E2F"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476AC173" w14:textId="77777777" w:rsidTr="00C83C15">
        <w:trPr>
          <w:trHeight w:val="244"/>
        </w:trPr>
        <w:tc>
          <w:tcPr>
            <w:tcW w:w="1311" w:type="dxa"/>
            <w:vMerge/>
            <w:hideMark/>
          </w:tcPr>
          <w:p w14:paraId="5AA5ED3C"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2A8AF941"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roofErr w:type="spellStart"/>
            <w:r w:rsidRPr="00DC7149">
              <w:rPr>
                <w:rFonts w:ascii="Times New Roman" w:eastAsia="Times New Roman" w:hAnsi="Times New Roman" w:cs="Times New Roman"/>
                <w:b/>
                <w:sz w:val="16"/>
                <w:szCs w:val="16"/>
                <w:lang w:val="en-GB"/>
              </w:rPr>
              <w:t>Mukandi</w:t>
            </w:r>
            <w:proofErr w:type="spellEnd"/>
          </w:p>
        </w:tc>
        <w:tc>
          <w:tcPr>
            <w:tcW w:w="841" w:type="dxa"/>
          </w:tcPr>
          <w:p w14:paraId="3089000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12D2654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579" w:type="dxa"/>
            <w:tcBorders>
              <w:left w:val="single" w:sz="4" w:space="0" w:color="auto"/>
            </w:tcBorders>
          </w:tcPr>
          <w:p w14:paraId="2C844E1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24</w:t>
            </w:r>
          </w:p>
        </w:tc>
        <w:tc>
          <w:tcPr>
            <w:tcW w:w="435" w:type="dxa"/>
            <w:tcBorders>
              <w:right w:val="single" w:sz="4" w:space="0" w:color="auto"/>
            </w:tcBorders>
          </w:tcPr>
          <w:p w14:paraId="6AB5183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47</w:t>
            </w:r>
          </w:p>
        </w:tc>
        <w:tc>
          <w:tcPr>
            <w:tcW w:w="579" w:type="dxa"/>
            <w:tcBorders>
              <w:left w:val="single" w:sz="4" w:space="0" w:color="auto"/>
            </w:tcBorders>
          </w:tcPr>
          <w:p w14:paraId="406E7E2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69EA49E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27.0</w:t>
            </w:r>
          </w:p>
        </w:tc>
        <w:tc>
          <w:tcPr>
            <w:tcW w:w="871" w:type="dxa"/>
          </w:tcPr>
          <w:p w14:paraId="5C22E5EF" w14:textId="77777777" w:rsidR="00DC7149" w:rsidRPr="00DC7149" w:rsidRDefault="00DC7149" w:rsidP="00DC7149">
            <w:pPr>
              <w:spacing w:line="240" w:lineRule="auto"/>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EYL</w:t>
            </w:r>
          </w:p>
        </w:tc>
        <w:tc>
          <w:tcPr>
            <w:tcW w:w="1014" w:type="dxa"/>
          </w:tcPr>
          <w:p w14:paraId="41DBDDB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2AD476F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45.5</w:t>
            </w:r>
          </w:p>
        </w:tc>
        <w:tc>
          <w:tcPr>
            <w:tcW w:w="871" w:type="dxa"/>
          </w:tcPr>
          <w:p w14:paraId="33E3B26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060</w:t>
            </w:r>
          </w:p>
        </w:tc>
        <w:tc>
          <w:tcPr>
            <w:tcW w:w="714" w:type="dxa"/>
          </w:tcPr>
          <w:p w14:paraId="413FCB65"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671E7A55" w14:textId="77777777" w:rsidTr="00C83C15">
        <w:trPr>
          <w:trHeight w:val="244"/>
        </w:trPr>
        <w:tc>
          <w:tcPr>
            <w:tcW w:w="1311" w:type="dxa"/>
            <w:vMerge/>
            <w:hideMark/>
          </w:tcPr>
          <w:p w14:paraId="658C37DC"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4F47E004"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roofErr w:type="spellStart"/>
            <w:r w:rsidRPr="00DC7149">
              <w:rPr>
                <w:rFonts w:ascii="Times New Roman" w:eastAsia="Times New Roman" w:hAnsi="Times New Roman" w:cs="Times New Roman"/>
                <w:b/>
                <w:sz w:val="16"/>
                <w:szCs w:val="16"/>
                <w:lang w:val="en-GB"/>
              </w:rPr>
              <w:t>Buhera</w:t>
            </w:r>
            <w:proofErr w:type="spellEnd"/>
          </w:p>
        </w:tc>
        <w:tc>
          <w:tcPr>
            <w:tcW w:w="841" w:type="dxa"/>
          </w:tcPr>
          <w:p w14:paraId="1369E54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608D96E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12</w:t>
            </w:r>
          </w:p>
        </w:tc>
        <w:tc>
          <w:tcPr>
            <w:tcW w:w="579" w:type="dxa"/>
            <w:tcBorders>
              <w:left w:val="single" w:sz="4" w:space="0" w:color="auto"/>
            </w:tcBorders>
          </w:tcPr>
          <w:p w14:paraId="32E2178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36</w:t>
            </w:r>
          </w:p>
        </w:tc>
        <w:tc>
          <w:tcPr>
            <w:tcW w:w="435" w:type="dxa"/>
            <w:tcBorders>
              <w:right w:val="single" w:sz="4" w:space="0" w:color="auto"/>
            </w:tcBorders>
          </w:tcPr>
          <w:p w14:paraId="26AD24B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21</w:t>
            </w:r>
          </w:p>
        </w:tc>
        <w:tc>
          <w:tcPr>
            <w:tcW w:w="579" w:type="dxa"/>
            <w:tcBorders>
              <w:left w:val="single" w:sz="4" w:space="0" w:color="auto"/>
            </w:tcBorders>
          </w:tcPr>
          <w:p w14:paraId="5B66E47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15585EF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20.2</w:t>
            </w:r>
          </w:p>
        </w:tc>
        <w:tc>
          <w:tcPr>
            <w:tcW w:w="871" w:type="dxa"/>
          </w:tcPr>
          <w:p w14:paraId="7A40BFA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2104C51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w:t>
            </w:r>
          </w:p>
        </w:tc>
        <w:tc>
          <w:tcPr>
            <w:tcW w:w="1014" w:type="dxa"/>
          </w:tcPr>
          <w:p w14:paraId="4F0A5E1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5BC7BA6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18469713"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3D012289" w14:textId="77777777" w:rsidTr="00C83C15">
        <w:trPr>
          <w:trHeight w:val="126"/>
        </w:trPr>
        <w:tc>
          <w:tcPr>
            <w:tcW w:w="1311" w:type="dxa"/>
            <w:vMerge/>
            <w:hideMark/>
          </w:tcPr>
          <w:p w14:paraId="17480532"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40FBFB5F"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Chipinge</w:t>
            </w:r>
          </w:p>
        </w:tc>
        <w:tc>
          <w:tcPr>
            <w:tcW w:w="841" w:type="dxa"/>
          </w:tcPr>
          <w:p w14:paraId="1DE74BC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4D53943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14</w:t>
            </w:r>
          </w:p>
        </w:tc>
        <w:tc>
          <w:tcPr>
            <w:tcW w:w="579" w:type="dxa"/>
            <w:tcBorders>
              <w:left w:val="single" w:sz="4" w:space="0" w:color="auto"/>
            </w:tcBorders>
          </w:tcPr>
          <w:p w14:paraId="1A6B052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435" w:type="dxa"/>
            <w:tcBorders>
              <w:right w:val="single" w:sz="4" w:space="0" w:color="auto"/>
            </w:tcBorders>
          </w:tcPr>
          <w:p w14:paraId="16B0D7C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29</w:t>
            </w:r>
          </w:p>
        </w:tc>
        <w:tc>
          <w:tcPr>
            <w:tcW w:w="579" w:type="dxa"/>
            <w:tcBorders>
              <w:left w:val="single" w:sz="4" w:space="0" w:color="auto"/>
            </w:tcBorders>
          </w:tcPr>
          <w:p w14:paraId="19537CE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32EBBB4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150.5</w:t>
            </w:r>
          </w:p>
        </w:tc>
        <w:tc>
          <w:tcPr>
            <w:tcW w:w="871" w:type="dxa"/>
          </w:tcPr>
          <w:p w14:paraId="187C7B5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7A93BB2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108084A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2D6D529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5605F126"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0F731E98" w14:textId="77777777" w:rsidTr="00C83C15">
        <w:trPr>
          <w:trHeight w:val="244"/>
        </w:trPr>
        <w:tc>
          <w:tcPr>
            <w:tcW w:w="1311" w:type="dxa"/>
            <w:vMerge/>
            <w:hideMark/>
          </w:tcPr>
          <w:p w14:paraId="6F96B28A"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034C50FF"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roofErr w:type="spellStart"/>
            <w:r w:rsidRPr="00DC7149">
              <w:rPr>
                <w:rFonts w:ascii="Times New Roman" w:eastAsia="Times New Roman" w:hAnsi="Times New Roman" w:cs="Times New Roman"/>
                <w:b/>
                <w:sz w:val="16"/>
                <w:szCs w:val="16"/>
                <w:lang w:val="en-GB"/>
              </w:rPr>
              <w:t>Chisengu</w:t>
            </w:r>
            <w:proofErr w:type="spellEnd"/>
          </w:p>
        </w:tc>
        <w:tc>
          <w:tcPr>
            <w:tcW w:w="841" w:type="dxa"/>
          </w:tcPr>
          <w:p w14:paraId="21CBF9A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2935BCF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11</w:t>
            </w:r>
          </w:p>
        </w:tc>
        <w:tc>
          <w:tcPr>
            <w:tcW w:w="579" w:type="dxa"/>
            <w:tcBorders>
              <w:left w:val="single" w:sz="4" w:space="0" w:color="auto"/>
            </w:tcBorders>
          </w:tcPr>
          <w:p w14:paraId="0D9FF24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33</w:t>
            </w:r>
          </w:p>
        </w:tc>
        <w:tc>
          <w:tcPr>
            <w:tcW w:w="435" w:type="dxa"/>
            <w:tcBorders>
              <w:right w:val="single" w:sz="4" w:space="0" w:color="auto"/>
            </w:tcBorders>
          </w:tcPr>
          <w:p w14:paraId="4C1F5D3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30</w:t>
            </w:r>
          </w:p>
        </w:tc>
        <w:tc>
          <w:tcPr>
            <w:tcW w:w="579" w:type="dxa"/>
            <w:tcBorders>
              <w:left w:val="single" w:sz="4" w:space="0" w:color="auto"/>
            </w:tcBorders>
          </w:tcPr>
          <w:p w14:paraId="6A491B9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11B46AA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71.7</w:t>
            </w:r>
          </w:p>
        </w:tc>
        <w:tc>
          <w:tcPr>
            <w:tcW w:w="871" w:type="dxa"/>
          </w:tcPr>
          <w:p w14:paraId="516CCA6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559ED38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03</w:t>
            </w:r>
          </w:p>
        </w:tc>
        <w:tc>
          <w:tcPr>
            <w:tcW w:w="1014" w:type="dxa"/>
          </w:tcPr>
          <w:p w14:paraId="4925954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41DD416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6021E5A0"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3F83944D" w14:textId="77777777" w:rsidTr="00C83C15">
        <w:trPr>
          <w:trHeight w:val="244"/>
        </w:trPr>
        <w:tc>
          <w:tcPr>
            <w:tcW w:w="1311" w:type="dxa"/>
            <w:vMerge/>
            <w:hideMark/>
          </w:tcPr>
          <w:p w14:paraId="4E695D2C"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3B28446A"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Chisumbanje</w:t>
            </w:r>
          </w:p>
        </w:tc>
        <w:tc>
          <w:tcPr>
            <w:tcW w:w="841" w:type="dxa"/>
          </w:tcPr>
          <w:p w14:paraId="12D571C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217A758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18</w:t>
            </w:r>
          </w:p>
        </w:tc>
        <w:tc>
          <w:tcPr>
            <w:tcW w:w="579" w:type="dxa"/>
            <w:tcBorders>
              <w:left w:val="single" w:sz="4" w:space="0" w:color="auto"/>
            </w:tcBorders>
          </w:tcPr>
          <w:p w14:paraId="71FC53A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38</w:t>
            </w:r>
          </w:p>
        </w:tc>
        <w:tc>
          <w:tcPr>
            <w:tcW w:w="435" w:type="dxa"/>
            <w:tcBorders>
              <w:right w:val="single" w:sz="4" w:space="0" w:color="auto"/>
            </w:tcBorders>
          </w:tcPr>
          <w:p w14:paraId="7822E93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27</w:t>
            </w:r>
          </w:p>
        </w:tc>
        <w:tc>
          <w:tcPr>
            <w:tcW w:w="579" w:type="dxa"/>
            <w:tcBorders>
              <w:left w:val="single" w:sz="4" w:space="0" w:color="auto"/>
            </w:tcBorders>
          </w:tcPr>
          <w:p w14:paraId="6E58D27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608E2A9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95.3</w:t>
            </w:r>
          </w:p>
        </w:tc>
        <w:tc>
          <w:tcPr>
            <w:tcW w:w="871" w:type="dxa"/>
          </w:tcPr>
          <w:p w14:paraId="4903DDB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345D4B3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7A1B240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81.0</w:t>
            </w:r>
          </w:p>
        </w:tc>
        <w:tc>
          <w:tcPr>
            <w:tcW w:w="871" w:type="dxa"/>
          </w:tcPr>
          <w:p w14:paraId="7E419FA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084</w:t>
            </w:r>
          </w:p>
        </w:tc>
        <w:tc>
          <w:tcPr>
            <w:tcW w:w="714" w:type="dxa"/>
          </w:tcPr>
          <w:p w14:paraId="36964FE3"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3458B94B" w14:textId="77777777" w:rsidTr="00C83C15">
        <w:trPr>
          <w:trHeight w:val="310"/>
        </w:trPr>
        <w:tc>
          <w:tcPr>
            <w:tcW w:w="1311" w:type="dxa"/>
            <w:vMerge w:val="restart"/>
          </w:tcPr>
          <w:p w14:paraId="35DD29D6"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Masvingo</w:t>
            </w:r>
          </w:p>
          <w:p w14:paraId="009AC4BF"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p w14:paraId="4C7A8A3C"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(6 Stations)</w:t>
            </w:r>
          </w:p>
        </w:tc>
        <w:tc>
          <w:tcPr>
            <w:tcW w:w="1293" w:type="dxa"/>
            <w:hideMark/>
          </w:tcPr>
          <w:p w14:paraId="1415F824"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roofErr w:type="spellStart"/>
            <w:r w:rsidRPr="00DC7149">
              <w:rPr>
                <w:rFonts w:ascii="Times New Roman" w:eastAsia="Times New Roman" w:hAnsi="Times New Roman" w:cs="Times New Roman"/>
                <w:b/>
                <w:sz w:val="16"/>
                <w:szCs w:val="16"/>
                <w:lang w:val="en-GB"/>
              </w:rPr>
              <w:t>Makoholi</w:t>
            </w:r>
            <w:proofErr w:type="spellEnd"/>
          </w:p>
        </w:tc>
        <w:tc>
          <w:tcPr>
            <w:tcW w:w="841" w:type="dxa"/>
          </w:tcPr>
          <w:p w14:paraId="29DD41F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28376B4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14</w:t>
            </w:r>
          </w:p>
        </w:tc>
        <w:tc>
          <w:tcPr>
            <w:tcW w:w="579" w:type="dxa"/>
            <w:tcBorders>
              <w:left w:val="single" w:sz="4" w:space="0" w:color="auto"/>
            </w:tcBorders>
          </w:tcPr>
          <w:p w14:paraId="711A78F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36</w:t>
            </w:r>
          </w:p>
        </w:tc>
        <w:tc>
          <w:tcPr>
            <w:tcW w:w="435" w:type="dxa"/>
            <w:tcBorders>
              <w:right w:val="single" w:sz="4" w:space="0" w:color="auto"/>
            </w:tcBorders>
          </w:tcPr>
          <w:p w14:paraId="1FA0CD6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24</w:t>
            </w:r>
          </w:p>
        </w:tc>
        <w:tc>
          <w:tcPr>
            <w:tcW w:w="579" w:type="dxa"/>
            <w:tcBorders>
              <w:left w:val="single" w:sz="4" w:space="0" w:color="auto"/>
            </w:tcBorders>
          </w:tcPr>
          <w:p w14:paraId="76F5423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39FAD2C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48.7</w:t>
            </w:r>
          </w:p>
        </w:tc>
        <w:tc>
          <w:tcPr>
            <w:tcW w:w="871" w:type="dxa"/>
          </w:tcPr>
          <w:p w14:paraId="66744A1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164B70F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03</w:t>
            </w:r>
          </w:p>
        </w:tc>
        <w:tc>
          <w:tcPr>
            <w:tcW w:w="1014" w:type="dxa"/>
          </w:tcPr>
          <w:p w14:paraId="6739329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185748B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678D573D"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24CDDE1A" w14:textId="77777777" w:rsidTr="00C83C15">
        <w:trPr>
          <w:trHeight w:val="310"/>
        </w:trPr>
        <w:tc>
          <w:tcPr>
            <w:tcW w:w="1311" w:type="dxa"/>
            <w:vMerge/>
          </w:tcPr>
          <w:p w14:paraId="4AC94EEF"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27E5F4C0"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Masvingo</w:t>
            </w:r>
          </w:p>
        </w:tc>
        <w:tc>
          <w:tcPr>
            <w:tcW w:w="841" w:type="dxa"/>
          </w:tcPr>
          <w:p w14:paraId="3BEB3FF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4B02CFB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17</w:t>
            </w:r>
          </w:p>
        </w:tc>
        <w:tc>
          <w:tcPr>
            <w:tcW w:w="579" w:type="dxa"/>
            <w:tcBorders>
              <w:left w:val="single" w:sz="4" w:space="0" w:color="auto"/>
            </w:tcBorders>
          </w:tcPr>
          <w:p w14:paraId="45E83EA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29</w:t>
            </w:r>
          </w:p>
        </w:tc>
        <w:tc>
          <w:tcPr>
            <w:tcW w:w="435" w:type="dxa"/>
            <w:tcBorders>
              <w:right w:val="single" w:sz="4" w:space="0" w:color="auto"/>
            </w:tcBorders>
          </w:tcPr>
          <w:p w14:paraId="79B97BD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19</w:t>
            </w:r>
          </w:p>
        </w:tc>
        <w:tc>
          <w:tcPr>
            <w:tcW w:w="579" w:type="dxa"/>
            <w:tcBorders>
              <w:left w:val="single" w:sz="4" w:space="0" w:color="auto"/>
            </w:tcBorders>
          </w:tcPr>
          <w:p w14:paraId="5BCFDC4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5041E05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52.6</w:t>
            </w:r>
          </w:p>
        </w:tc>
        <w:tc>
          <w:tcPr>
            <w:tcW w:w="871" w:type="dxa"/>
          </w:tcPr>
          <w:p w14:paraId="0A492A7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33EE4F6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08</w:t>
            </w:r>
          </w:p>
        </w:tc>
        <w:tc>
          <w:tcPr>
            <w:tcW w:w="1014" w:type="dxa"/>
          </w:tcPr>
          <w:p w14:paraId="5867E84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59.8</w:t>
            </w:r>
          </w:p>
        </w:tc>
        <w:tc>
          <w:tcPr>
            <w:tcW w:w="871" w:type="dxa"/>
          </w:tcPr>
          <w:p w14:paraId="25477DF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070</w:t>
            </w:r>
          </w:p>
        </w:tc>
        <w:tc>
          <w:tcPr>
            <w:tcW w:w="714" w:type="dxa"/>
          </w:tcPr>
          <w:p w14:paraId="42B7EB62"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411DC279" w14:textId="77777777" w:rsidTr="00C83C15">
        <w:trPr>
          <w:trHeight w:val="265"/>
        </w:trPr>
        <w:tc>
          <w:tcPr>
            <w:tcW w:w="1311" w:type="dxa"/>
            <w:vMerge/>
            <w:hideMark/>
          </w:tcPr>
          <w:p w14:paraId="08CE5A93"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6F7565AF"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Zaka</w:t>
            </w:r>
          </w:p>
        </w:tc>
        <w:tc>
          <w:tcPr>
            <w:tcW w:w="841" w:type="dxa"/>
          </w:tcPr>
          <w:p w14:paraId="05CAD1D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50E0712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15</w:t>
            </w:r>
          </w:p>
        </w:tc>
        <w:tc>
          <w:tcPr>
            <w:tcW w:w="579" w:type="dxa"/>
            <w:tcBorders>
              <w:left w:val="single" w:sz="4" w:space="0" w:color="auto"/>
            </w:tcBorders>
          </w:tcPr>
          <w:p w14:paraId="4D62D04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38</w:t>
            </w:r>
          </w:p>
        </w:tc>
        <w:tc>
          <w:tcPr>
            <w:tcW w:w="435" w:type="dxa"/>
            <w:tcBorders>
              <w:right w:val="single" w:sz="4" w:space="0" w:color="auto"/>
            </w:tcBorders>
          </w:tcPr>
          <w:p w14:paraId="62DCC9B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18</w:t>
            </w:r>
          </w:p>
        </w:tc>
        <w:tc>
          <w:tcPr>
            <w:tcW w:w="579" w:type="dxa"/>
            <w:tcBorders>
              <w:left w:val="single" w:sz="4" w:space="0" w:color="auto"/>
            </w:tcBorders>
          </w:tcPr>
          <w:p w14:paraId="4B3486B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39201A2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59.2</w:t>
            </w:r>
          </w:p>
        </w:tc>
        <w:tc>
          <w:tcPr>
            <w:tcW w:w="871" w:type="dxa"/>
          </w:tcPr>
          <w:p w14:paraId="1F97380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VRB</w:t>
            </w:r>
          </w:p>
        </w:tc>
        <w:tc>
          <w:tcPr>
            <w:tcW w:w="1014" w:type="dxa"/>
          </w:tcPr>
          <w:p w14:paraId="074E69A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6637C2B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0436F12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4ACD4D5D"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3E83E813" w14:textId="77777777" w:rsidTr="00C83C15">
        <w:trPr>
          <w:trHeight w:val="265"/>
        </w:trPr>
        <w:tc>
          <w:tcPr>
            <w:tcW w:w="1311" w:type="dxa"/>
            <w:vMerge/>
            <w:hideMark/>
          </w:tcPr>
          <w:p w14:paraId="2DBA860F"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67B5A8B7"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roofErr w:type="spellStart"/>
            <w:r w:rsidRPr="00DC7149">
              <w:rPr>
                <w:rFonts w:ascii="Times New Roman" w:eastAsia="Times New Roman" w:hAnsi="Times New Roman" w:cs="Times New Roman"/>
                <w:b/>
                <w:sz w:val="16"/>
                <w:szCs w:val="16"/>
                <w:lang w:val="en-GB"/>
              </w:rPr>
              <w:t>Rupike</w:t>
            </w:r>
            <w:proofErr w:type="spellEnd"/>
          </w:p>
        </w:tc>
        <w:tc>
          <w:tcPr>
            <w:tcW w:w="841" w:type="dxa"/>
          </w:tcPr>
          <w:p w14:paraId="3F16685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436" w:type="dxa"/>
            <w:tcBorders>
              <w:right w:val="single" w:sz="4" w:space="0" w:color="auto"/>
            </w:tcBorders>
          </w:tcPr>
          <w:p w14:paraId="59ACE49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579" w:type="dxa"/>
            <w:tcBorders>
              <w:left w:val="single" w:sz="4" w:space="0" w:color="auto"/>
            </w:tcBorders>
          </w:tcPr>
          <w:p w14:paraId="58CA1D5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435" w:type="dxa"/>
            <w:tcBorders>
              <w:right w:val="single" w:sz="4" w:space="0" w:color="auto"/>
            </w:tcBorders>
          </w:tcPr>
          <w:p w14:paraId="5CD3898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579" w:type="dxa"/>
            <w:tcBorders>
              <w:left w:val="single" w:sz="4" w:space="0" w:color="auto"/>
            </w:tcBorders>
          </w:tcPr>
          <w:p w14:paraId="3A512AA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0" w:type="dxa"/>
          </w:tcPr>
          <w:p w14:paraId="56DF5F7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1" w:type="dxa"/>
          </w:tcPr>
          <w:p w14:paraId="525DC3D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1014" w:type="dxa"/>
          </w:tcPr>
          <w:p w14:paraId="722F4C7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1014" w:type="dxa"/>
          </w:tcPr>
          <w:p w14:paraId="1B94B1D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1" w:type="dxa"/>
          </w:tcPr>
          <w:p w14:paraId="32776BD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714" w:type="dxa"/>
          </w:tcPr>
          <w:p w14:paraId="2A70A558"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6B3D821C" w14:textId="77777777" w:rsidTr="00C83C15">
        <w:trPr>
          <w:trHeight w:val="265"/>
        </w:trPr>
        <w:tc>
          <w:tcPr>
            <w:tcW w:w="1311" w:type="dxa"/>
            <w:vMerge/>
            <w:hideMark/>
          </w:tcPr>
          <w:p w14:paraId="656B0933" w14:textId="77777777" w:rsidR="00DC7149" w:rsidRPr="00DC7149" w:rsidRDefault="00DC7149" w:rsidP="00DC7149">
            <w:pPr>
              <w:spacing w:line="240" w:lineRule="auto"/>
              <w:rPr>
                <w:rFonts w:ascii="Times New Roman" w:eastAsia="Times New Roman" w:hAnsi="Times New Roman" w:cs="Times New Roman"/>
                <w:b/>
                <w:sz w:val="16"/>
                <w:szCs w:val="16"/>
                <w:lang w:val="en-GB"/>
              </w:rPr>
            </w:pPr>
          </w:p>
        </w:tc>
        <w:tc>
          <w:tcPr>
            <w:tcW w:w="1293" w:type="dxa"/>
            <w:hideMark/>
          </w:tcPr>
          <w:p w14:paraId="564CE3BC"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Buffalo Range</w:t>
            </w:r>
          </w:p>
        </w:tc>
        <w:tc>
          <w:tcPr>
            <w:tcW w:w="841" w:type="dxa"/>
          </w:tcPr>
          <w:p w14:paraId="5EC986F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744B087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16</w:t>
            </w:r>
          </w:p>
        </w:tc>
        <w:tc>
          <w:tcPr>
            <w:tcW w:w="579" w:type="dxa"/>
            <w:tcBorders>
              <w:left w:val="single" w:sz="4" w:space="0" w:color="auto"/>
            </w:tcBorders>
          </w:tcPr>
          <w:p w14:paraId="7D8FD40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38</w:t>
            </w:r>
          </w:p>
        </w:tc>
        <w:tc>
          <w:tcPr>
            <w:tcW w:w="435" w:type="dxa"/>
            <w:tcBorders>
              <w:right w:val="single" w:sz="4" w:space="0" w:color="auto"/>
            </w:tcBorders>
          </w:tcPr>
          <w:p w14:paraId="11C60FD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23</w:t>
            </w:r>
          </w:p>
        </w:tc>
        <w:tc>
          <w:tcPr>
            <w:tcW w:w="579" w:type="dxa"/>
            <w:tcBorders>
              <w:left w:val="single" w:sz="4" w:space="0" w:color="auto"/>
            </w:tcBorders>
          </w:tcPr>
          <w:p w14:paraId="765AC2A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12EB9F0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36</w:t>
            </w:r>
          </w:p>
        </w:tc>
        <w:tc>
          <w:tcPr>
            <w:tcW w:w="871" w:type="dxa"/>
          </w:tcPr>
          <w:p w14:paraId="74406EE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66ECCB2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w:t>
            </w:r>
          </w:p>
        </w:tc>
        <w:tc>
          <w:tcPr>
            <w:tcW w:w="1014" w:type="dxa"/>
          </w:tcPr>
          <w:p w14:paraId="253A424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54.2</w:t>
            </w:r>
          </w:p>
        </w:tc>
        <w:tc>
          <w:tcPr>
            <w:tcW w:w="871" w:type="dxa"/>
          </w:tcPr>
          <w:p w14:paraId="470C7C1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081</w:t>
            </w:r>
          </w:p>
        </w:tc>
        <w:tc>
          <w:tcPr>
            <w:tcW w:w="714" w:type="dxa"/>
          </w:tcPr>
          <w:p w14:paraId="4501A5AC"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2C6056FE" w14:textId="77777777" w:rsidTr="00C83C15">
        <w:trPr>
          <w:trHeight w:val="244"/>
        </w:trPr>
        <w:tc>
          <w:tcPr>
            <w:tcW w:w="1311" w:type="dxa"/>
            <w:vMerge w:val="restart"/>
            <w:hideMark/>
          </w:tcPr>
          <w:p w14:paraId="31B56914"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p w14:paraId="178CF651"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p w14:paraId="15D230EF"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Matabeleland</w:t>
            </w:r>
          </w:p>
          <w:p w14:paraId="3BABFA72"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North</w:t>
            </w:r>
          </w:p>
          <w:p w14:paraId="4FB3B50A" w14:textId="77777777" w:rsidR="00DC7149" w:rsidRPr="00DC7149" w:rsidRDefault="00DC7149" w:rsidP="00DC7149">
            <w:pPr>
              <w:tabs>
                <w:tab w:val="left" w:pos="750"/>
              </w:tabs>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ab/>
            </w:r>
          </w:p>
          <w:p w14:paraId="3C35215E"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(6 Stations)</w:t>
            </w:r>
          </w:p>
        </w:tc>
        <w:tc>
          <w:tcPr>
            <w:tcW w:w="1293" w:type="dxa"/>
            <w:hideMark/>
          </w:tcPr>
          <w:p w14:paraId="5D4DD9BB"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8"/>
                <w:szCs w:val="18"/>
                <w:lang w:val="en-GB"/>
              </w:rPr>
              <w:t>Binga</w:t>
            </w:r>
          </w:p>
        </w:tc>
        <w:tc>
          <w:tcPr>
            <w:tcW w:w="841" w:type="dxa"/>
          </w:tcPr>
          <w:p w14:paraId="0EA6B8D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2D0D1A9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19</w:t>
            </w:r>
          </w:p>
        </w:tc>
        <w:tc>
          <w:tcPr>
            <w:tcW w:w="579" w:type="dxa"/>
            <w:tcBorders>
              <w:left w:val="single" w:sz="4" w:space="0" w:color="auto"/>
            </w:tcBorders>
          </w:tcPr>
          <w:p w14:paraId="6AC3006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37</w:t>
            </w:r>
          </w:p>
        </w:tc>
        <w:tc>
          <w:tcPr>
            <w:tcW w:w="435" w:type="dxa"/>
            <w:tcBorders>
              <w:right w:val="single" w:sz="4" w:space="0" w:color="auto"/>
            </w:tcBorders>
          </w:tcPr>
          <w:p w14:paraId="55F45E6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31</w:t>
            </w:r>
          </w:p>
        </w:tc>
        <w:tc>
          <w:tcPr>
            <w:tcW w:w="579" w:type="dxa"/>
            <w:tcBorders>
              <w:left w:val="single" w:sz="4" w:space="0" w:color="auto"/>
            </w:tcBorders>
          </w:tcPr>
          <w:p w14:paraId="1AD6FC4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97</w:t>
            </w:r>
          </w:p>
        </w:tc>
        <w:tc>
          <w:tcPr>
            <w:tcW w:w="870" w:type="dxa"/>
          </w:tcPr>
          <w:p w14:paraId="4498D54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6.5</w:t>
            </w:r>
          </w:p>
        </w:tc>
        <w:tc>
          <w:tcPr>
            <w:tcW w:w="871" w:type="dxa"/>
          </w:tcPr>
          <w:p w14:paraId="363A17E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VRB</w:t>
            </w:r>
          </w:p>
        </w:tc>
        <w:tc>
          <w:tcPr>
            <w:tcW w:w="1014" w:type="dxa"/>
          </w:tcPr>
          <w:p w14:paraId="6DB4957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04</w:t>
            </w:r>
          </w:p>
        </w:tc>
        <w:tc>
          <w:tcPr>
            <w:tcW w:w="1014" w:type="dxa"/>
          </w:tcPr>
          <w:p w14:paraId="43D7FE0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80.3</w:t>
            </w:r>
          </w:p>
        </w:tc>
        <w:tc>
          <w:tcPr>
            <w:tcW w:w="871" w:type="dxa"/>
          </w:tcPr>
          <w:p w14:paraId="50394B1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058</w:t>
            </w:r>
          </w:p>
        </w:tc>
        <w:tc>
          <w:tcPr>
            <w:tcW w:w="714" w:type="dxa"/>
          </w:tcPr>
          <w:p w14:paraId="41030840"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73C62342" w14:textId="77777777" w:rsidTr="00C83C15">
        <w:trPr>
          <w:trHeight w:val="244"/>
        </w:trPr>
        <w:tc>
          <w:tcPr>
            <w:tcW w:w="1311" w:type="dxa"/>
            <w:vMerge/>
            <w:hideMark/>
          </w:tcPr>
          <w:p w14:paraId="06F61CA7"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tc>
        <w:tc>
          <w:tcPr>
            <w:tcW w:w="1293" w:type="dxa"/>
            <w:hideMark/>
          </w:tcPr>
          <w:p w14:paraId="2AB5E5FF"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Lupane</w:t>
            </w:r>
          </w:p>
        </w:tc>
        <w:tc>
          <w:tcPr>
            <w:tcW w:w="841" w:type="dxa"/>
          </w:tcPr>
          <w:p w14:paraId="1F452B6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3B9DBD2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15</w:t>
            </w:r>
          </w:p>
        </w:tc>
        <w:tc>
          <w:tcPr>
            <w:tcW w:w="579" w:type="dxa"/>
            <w:tcBorders>
              <w:left w:val="single" w:sz="4" w:space="0" w:color="auto"/>
            </w:tcBorders>
          </w:tcPr>
          <w:p w14:paraId="2D6E01E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37</w:t>
            </w:r>
          </w:p>
        </w:tc>
        <w:tc>
          <w:tcPr>
            <w:tcW w:w="435" w:type="dxa"/>
            <w:tcBorders>
              <w:right w:val="single" w:sz="4" w:space="0" w:color="auto"/>
            </w:tcBorders>
          </w:tcPr>
          <w:p w14:paraId="704C672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23</w:t>
            </w:r>
          </w:p>
        </w:tc>
        <w:tc>
          <w:tcPr>
            <w:tcW w:w="579" w:type="dxa"/>
            <w:tcBorders>
              <w:left w:val="single" w:sz="4" w:space="0" w:color="auto"/>
            </w:tcBorders>
          </w:tcPr>
          <w:p w14:paraId="3E1EAB7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88</w:t>
            </w:r>
          </w:p>
        </w:tc>
        <w:tc>
          <w:tcPr>
            <w:tcW w:w="870" w:type="dxa"/>
          </w:tcPr>
          <w:p w14:paraId="39A4118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5.9</w:t>
            </w:r>
          </w:p>
        </w:tc>
        <w:tc>
          <w:tcPr>
            <w:tcW w:w="871" w:type="dxa"/>
          </w:tcPr>
          <w:p w14:paraId="66421F98" w14:textId="77777777" w:rsidR="00DC7149" w:rsidRPr="00DC7149" w:rsidRDefault="00DC7149" w:rsidP="00DC7149">
            <w:pPr>
              <w:spacing w:line="240" w:lineRule="auto"/>
              <w:rPr>
                <w:rFonts w:ascii="Times New Roman" w:eastAsia="Times New Roman" w:hAnsi="Times New Roman" w:cs="Times New Roman"/>
                <w:b/>
                <w:sz w:val="16"/>
                <w:szCs w:val="16"/>
                <w:lang w:val="en-GB"/>
              </w:rPr>
            </w:pPr>
            <w:r w:rsidRPr="00DC7149">
              <w:rPr>
                <w:rFonts w:ascii="Times New Roman" w:eastAsia="Times New Roman" w:hAnsi="Times New Roman" w:cs="Times New Roman"/>
                <w:b/>
                <w:sz w:val="16"/>
                <w:szCs w:val="16"/>
                <w:lang w:val="en-GB"/>
              </w:rPr>
              <w:t>NE</w:t>
            </w:r>
          </w:p>
        </w:tc>
        <w:tc>
          <w:tcPr>
            <w:tcW w:w="1014" w:type="dxa"/>
          </w:tcPr>
          <w:p w14:paraId="11C2EE1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03</w:t>
            </w:r>
          </w:p>
        </w:tc>
        <w:tc>
          <w:tcPr>
            <w:tcW w:w="1014" w:type="dxa"/>
          </w:tcPr>
          <w:p w14:paraId="7E3513C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55451D0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57766323"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0E2D81B8" w14:textId="77777777" w:rsidTr="00C83C15">
        <w:trPr>
          <w:trHeight w:val="244"/>
        </w:trPr>
        <w:tc>
          <w:tcPr>
            <w:tcW w:w="1311" w:type="dxa"/>
            <w:vMerge/>
            <w:hideMark/>
          </w:tcPr>
          <w:p w14:paraId="13438A40"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tc>
        <w:tc>
          <w:tcPr>
            <w:tcW w:w="1293" w:type="dxa"/>
            <w:hideMark/>
          </w:tcPr>
          <w:p w14:paraId="211B62B0"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Hwange</w:t>
            </w:r>
          </w:p>
        </w:tc>
        <w:tc>
          <w:tcPr>
            <w:tcW w:w="841" w:type="dxa"/>
          </w:tcPr>
          <w:p w14:paraId="32A5BE9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1B8CCF9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21</w:t>
            </w:r>
          </w:p>
        </w:tc>
        <w:tc>
          <w:tcPr>
            <w:tcW w:w="579" w:type="dxa"/>
            <w:tcBorders>
              <w:left w:val="single" w:sz="4" w:space="0" w:color="auto"/>
            </w:tcBorders>
          </w:tcPr>
          <w:p w14:paraId="0403B01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33</w:t>
            </w:r>
          </w:p>
        </w:tc>
        <w:tc>
          <w:tcPr>
            <w:tcW w:w="435" w:type="dxa"/>
            <w:tcBorders>
              <w:right w:val="single" w:sz="4" w:space="0" w:color="auto"/>
            </w:tcBorders>
          </w:tcPr>
          <w:p w14:paraId="1C862D1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34</w:t>
            </w:r>
          </w:p>
        </w:tc>
        <w:tc>
          <w:tcPr>
            <w:tcW w:w="579" w:type="dxa"/>
            <w:tcBorders>
              <w:left w:val="single" w:sz="4" w:space="0" w:color="auto"/>
            </w:tcBorders>
          </w:tcPr>
          <w:p w14:paraId="627D2FB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82</w:t>
            </w:r>
          </w:p>
        </w:tc>
        <w:tc>
          <w:tcPr>
            <w:tcW w:w="870" w:type="dxa"/>
          </w:tcPr>
          <w:p w14:paraId="779D31B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30.5</w:t>
            </w:r>
          </w:p>
        </w:tc>
        <w:tc>
          <w:tcPr>
            <w:tcW w:w="871" w:type="dxa"/>
          </w:tcPr>
          <w:p w14:paraId="6488FAF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VRB</w:t>
            </w:r>
          </w:p>
        </w:tc>
        <w:tc>
          <w:tcPr>
            <w:tcW w:w="1014" w:type="dxa"/>
          </w:tcPr>
          <w:p w14:paraId="7610CCA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08</w:t>
            </w:r>
          </w:p>
        </w:tc>
        <w:tc>
          <w:tcPr>
            <w:tcW w:w="1014" w:type="dxa"/>
          </w:tcPr>
          <w:p w14:paraId="7D87938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5533AE3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097</w:t>
            </w:r>
          </w:p>
        </w:tc>
        <w:tc>
          <w:tcPr>
            <w:tcW w:w="714" w:type="dxa"/>
          </w:tcPr>
          <w:p w14:paraId="3AB007F1"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2E3A4872" w14:textId="77777777" w:rsidTr="00C83C15">
        <w:trPr>
          <w:trHeight w:val="244"/>
        </w:trPr>
        <w:tc>
          <w:tcPr>
            <w:tcW w:w="1311" w:type="dxa"/>
            <w:vMerge/>
            <w:hideMark/>
          </w:tcPr>
          <w:p w14:paraId="02D6292B"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tc>
        <w:tc>
          <w:tcPr>
            <w:tcW w:w="1293" w:type="dxa"/>
            <w:hideMark/>
          </w:tcPr>
          <w:p w14:paraId="6CF6085F"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Tsholotsho</w:t>
            </w:r>
          </w:p>
        </w:tc>
        <w:tc>
          <w:tcPr>
            <w:tcW w:w="841" w:type="dxa"/>
          </w:tcPr>
          <w:p w14:paraId="35AC15B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436" w:type="dxa"/>
            <w:tcBorders>
              <w:right w:val="single" w:sz="4" w:space="0" w:color="auto"/>
            </w:tcBorders>
          </w:tcPr>
          <w:p w14:paraId="25CA830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579" w:type="dxa"/>
            <w:tcBorders>
              <w:left w:val="single" w:sz="4" w:space="0" w:color="auto"/>
            </w:tcBorders>
          </w:tcPr>
          <w:p w14:paraId="651139B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435" w:type="dxa"/>
            <w:tcBorders>
              <w:right w:val="single" w:sz="4" w:space="0" w:color="auto"/>
            </w:tcBorders>
          </w:tcPr>
          <w:p w14:paraId="60E03F0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579" w:type="dxa"/>
            <w:tcBorders>
              <w:left w:val="single" w:sz="4" w:space="0" w:color="auto"/>
            </w:tcBorders>
          </w:tcPr>
          <w:p w14:paraId="15DFD58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0" w:type="dxa"/>
          </w:tcPr>
          <w:p w14:paraId="4710576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1" w:type="dxa"/>
          </w:tcPr>
          <w:p w14:paraId="58F66B8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1014" w:type="dxa"/>
          </w:tcPr>
          <w:p w14:paraId="0087003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1014" w:type="dxa"/>
          </w:tcPr>
          <w:p w14:paraId="56201B5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1" w:type="dxa"/>
          </w:tcPr>
          <w:p w14:paraId="28C5BEE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714" w:type="dxa"/>
          </w:tcPr>
          <w:p w14:paraId="4538C715"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533C0B03" w14:textId="77777777" w:rsidTr="00C83C15">
        <w:trPr>
          <w:trHeight w:val="429"/>
        </w:trPr>
        <w:tc>
          <w:tcPr>
            <w:tcW w:w="1311" w:type="dxa"/>
            <w:vMerge/>
            <w:hideMark/>
          </w:tcPr>
          <w:p w14:paraId="0CFA12C3"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tc>
        <w:tc>
          <w:tcPr>
            <w:tcW w:w="1293" w:type="dxa"/>
            <w:hideMark/>
          </w:tcPr>
          <w:p w14:paraId="70AE720B"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Nkayi</w:t>
            </w:r>
          </w:p>
        </w:tc>
        <w:tc>
          <w:tcPr>
            <w:tcW w:w="841" w:type="dxa"/>
          </w:tcPr>
          <w:p w14:paraId="6F59FA7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69EAABC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18</w:t>
            </w:r>
          </w:p>
        </w:tc>
        <w:tc>
          <w:tcPr>
            <w:tcW w:w="579" w:type="dxa"/>
            <w:tcBorders>
              <w:left w:val="single" w:sz="4" w:space="0" w:color="auto"/>
            </w:tcBorders>
          </w:tcPr>
          <w:p w14:paraId="6ACCD79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36</w:t>
            </w:r>
          </w:p>
        </w:tc>
        <w:tc>
          <w:tcPr>
            <w:tcW w:w="435" w:type="dxa"/>
            <w:tcBorders>
              <w:right w:val="single" w:sz="4" w:space="0" w:color="auto"/>
            </w:tcBorders>
          </w:tcPr>
          <w:p w14:paraId="4F76D38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21</w:t>
            </w:r>
          </w:p>
        </w:tc>
        <w:tc>
          <w:tcPr>
            <w:tcW w:w="579" w:type="dxa"/>
            <w:tcBorders>
              <w:left w:val="single" w:sz="4" w:space="0" w:color="auto"/>
            </w:tcBorders>
          </w:tcPr>
          <w:p w14:paraId="1C9ECE6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99</w:t>
            </w:r>
          </w:p>
        </w:tc>
        <w:tc>
          <w:tcPr>
            <w:tcW w:w="870" w:type="dxa"/>
          </w:tcPr>
          <w:p w14:paraId="1361C4E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27.8</w:t>
            </w:r>
          </w:p>
        </w:tc>
        <w:tc>
          <w:tcPr>
            <w:tcW w:w="871" w:type="dxa"/>
          </w:tcPr>
          <w:p w14:paraId="28CC7AB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478C5DF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w:t>
            </w:r>
          </w:p>
        </w:tc>
        <w:tc>
          <w:tcPr>
            <w:tcW w:w="1014" w:type="dxa"/>
          </w:tcPr>
          <w:p w14:paraId="6EFD183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82.5</w:t>
            </w:r>
          </w:p>
        </w:tc>
        <w:tc>
          <w:tcPr>
            <w:tcW w:w="871" w:type="dxa"/>
          </w:tcPr>
          <w:p w14:paraId="7E96766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063</w:t>
            </w:r>
          </w:p>
        </w:tc>
        <w:tc>
          <w:tcPr>
            <w:tcW w:w="714" w:type="dxa"/>
          </w:tcPr>
          <w:p w14:paraId="6D4A3765"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69B21633" w14:textId="77777777" w:rsidTr="00C83C15">
        <w:trPr>
          <w:trHeight w:val="70"/>
        </w:trPr>
        <w:tc>
          <w:tcPr>
            <w:tcW w:w="1311" w:type="dxa"/>
            <w:vMerge/>
            <w:hideMark/>
          </w:tcPr>
          <w:p w14:paraId="417F4C87"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tc>
        <w:tc>
          <w:tcPr>
            <w:tcW w:w="1293" w:type="dxa"/>
            <w:hideMark/>
          </w:tcPr>
          <w:p w14:paraId="4BA7BA19" w14:textId="77777777" w:rsidR="00DC7149" w:rsidRPr="00DC7149" w:rsidRDefault="00DC7149" w:rsidP="00DC7149">
            <w:pPr>
              <w:spacing w:line="240" w:lineRule="auto"/>
              <w:rPr>
                <w:rFonts w:ascii="Times New Roman" w:eastAsia="Times New Roman" w:hAnsi="Times New Roman" w:cs="Times New Roman"/>
                <w:b/>
                <w:sz w:val="18"/>
                <w:szCs w:val="18"/>
                <w:highlight w:val="yellow"/>
                <w:lang w:val="en-GB"/>
              </w:rPr>
            </w:pPr>
            <w:r w:rsidRPr="00DC7149">
              <w:rPr>
                <w:rFonts w:ascii="Times New Roman" w:eastAsia="Times New Roman" w:hAnsi="Times New Roman" w:cs="Times New Roman"/>
                <w:b/>
                <w:sz w:val="18"/>
                <w:szCs w:val="18"/>
                <w:lang w:val="en-GB"/>
              </w:rPr>
              <w:t>Victoria Falls</w:t>
            </w:r>
          </w:p>
        </w:tc>
        <w:tc>
          <w:tcPr>
            <w:tcW w:w="841" w:type="dxa"/>
          </w:tcPr>
          <w:p w14:paraId="7C9B2FD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6</w:t>
            </w:r>
          </w:p>
        </w:tc>
        <w:tc>
          <w:tcPr>
            <w:tcW w:w="436" w:type="dxa"/>
            <w:tcBorders>
              <w:right w:val="single" w:sz="4" w:space="0" w:color="auto"/>
            </w:tcBorders>
          </w:tcPr>
          <w:p w14:paraId="688828D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18</w:t>
            </w:r>
          </w:p>
        </w:tc>
        <w:tc>
          <w:tcPr>
            <w:tcW w:w="579" w:type="dxa"/>
            <w:tcBorders>
              <w:left w:val="single" w:sz="4" w:space="0" w:color="auto"/>
            </w:tcBorders>
          </w:tcPr>
          <w:p w14:paraId="4A94C8F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37</w:t>
            </w:r>
          </w:p>
        </w:tc>
        <w:tc>
          <w:tcPr>
            <w:tcW w:w="435" w:type="dxa"/>
            <w:tcBorders>
              <w:right w:val="single" w:sz="4" w:space="0" w:color="auto"/>
            </w:tcBorders>
          </w:tcPr>
          <w:p w14:paraId="48EE1F9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23</w:t>
            </w:r>
          </w:p>
        </w:tc>
        <w:tc>
          <w:tcPr>
            <w:tcW w:w="579" w:type="dxa"/>
            <w:tcBorders>
              <w:left w:val="single" w:sz="4" w:space="0" w:color="auto"/>
            </w:tcBorders>
          </w:tcPr>
          <w:p w14:paraId="723ED3B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95</w:t>
            </w:r>
          </w:p>
        </w:tc>
        <w:tc>
          <w:tcPr>
            <w:tcW w:w="870" w:type="dxa"/>
          </w:tcPr>
          <w:p w14:paraId="6F4D415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19.0</w:t>
            </w:r>
          </w:p>
        </w:tc>
        <w:tc>
          <w:tcPr>
            <w:tcW w:w="871" w:type="dxa"/>
          </w:tcPr>
          <w:p w14:paraId="01CF837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10F41BC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07</w:t>
            </w:r>
          </w:p>
        </w:tc>
        <w:tc>
          <w:tcPr>
            <w:tcW w:w="1014" w:type="dxa"/>
          </w:tcPr>
          <w:p w14:paraId="7FDA015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6973A22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098</w:t>
            </w:r>
          </w:p>
        </w:tc>
        <w:tc>
          <w:tcPr>
            <w:tcW w:w="714" w:type="dxa"/>
          </w:tcPr>
          <w:p w14:paraId="1421A48B"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01BC8E95" w14:textId="77777777" w:rsidTr="00C83C15">
        <w:trPr>
          <w:trHeight w:val="244"/>
        </w:trPr>
        <w:tc>
          <w:tcPr>
            <w:tcW w:w="1311" w:type="dxa"/>
            <w:vMerge w:val="restart"/>
          </w:tcPr>
          <w:p w14:paraId="700A9B16"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 xml:space="preserve">Matabeleland South </w:t>
            </w:r>
          </w:p>
          <w:p w14:paraId="61EC7ECC"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p w14:paraId="48C92FDA"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p w14:paraId="693D8C91"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(5 Stations)</w:t>
            </w:r>
          </w:p>
        </w:tc>
        <w:tc>
          <w:tcPr>
            <w:tcW w:w="1293" w:type="dxa"/>
            <w:hideMark/>
          </w:tcPr>
          <w:p w14:paraId="794696BA"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Kezi</w:t>
            </w:r>
          </w:p>
        </w:tc>
        <w:tc>
          <w:tcPr>
            <w:tcW w:w="841" w:type="dxa"/>
          </w:tcPr>
          <w:p w14:paraId="241147A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436" w:type="dxa"/>
            <w:tcBorders>
              <w:right w:val="single" w:sz="4" w:space="0" w:color="auto"/>
            </w:tcBorders>
          </w:tcPr>
          <w:p w14:paraId="45F74CC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579" w:type="dxa"/>
            <w:tcBorders>
              <w:left w:val="single" w:sz="4" w:space="0" w:color="auto"/>
            </w:tcBorders>
          </w:tcPr>
          <w:p w14:paraId="3B48559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435" w:type="dxa"/>
            <w:tcBorders>
              <w:right w:val="single" w:sz="4" w:space="0" w:color="auto"/>
            </w:tcBorders>
          </w:tcPr>
          <w:p w14:paraId="610854A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579" w:type="dxa"/>
            <w:tcBorders>
              <w:left w:val="single" w:sz="4" w:space="0" w:color="auto"/>
            </w:tcBorders>
          </w:tcPr>
          <w:p w14:paraId="17A4597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0" w:type="dxa"/>
          </w:tcPr>
          <w:p w14:paraId="170A13E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1" w:type="dxa"/>
          </w:tcPr>
          <w:p w14:paraId="78AAA30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1014" w:type="dxa"/>
          </w:tcPr>
          <w:p w14:paraId="453CB45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1014" w:type="dxa"/>
          </w:tcPr>
          <w:p w14:paraId="44DEFFA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871" w:type="dxa"/>
          </w:tcPr>
          <w:p w14:paraId="3A02EDF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p>
        </w:tc>
        <w:tc>
          <w:tcPr>
            <w:tcW w:w="714" w:type="dxa"/>
          </w:tcPr>
          <w:p w14:paraId="1D708C21"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65BA27FE" w14:textId="77777777" w:rsidTr="00C83C15">
        <w:trPr>
          <w:trHeight w:val="219"/>
        </w:trPr>
        <w:tc>
          <w:tcPr>
            <w:tcW w:w="1311" w:type="dxa"/>
            <w:vMerge/>
          </w:tcPr>
          <w:p w14:paraId="39B68D45"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tc>
        <w:tc>
          <w:tcPr>
            <w:tcW w:w="1293" w:type="dxa"/>
            <w:hideMark/>
          </w:tcPr>
          <w:p w14:paraId="2B56712D"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roofErr w:type="spellStart"/>
            <w:r w:rsidRPr="00DC7149">
              <w:rPr>
                <w:rFonts w:ascii="Times New Roman" w:eastAsia="Times New Roman" w:hAnsi="Times New Roman" w:cs="Times New Roman"/>
                <w:b/>
                <w:sz w:val="18"/>
                <w:szCs w:val="18"/>
                <w:lang w:val="en-GB"/>
              </w:rPr>
              <w:t>Matopos</w:t>
            </w:r>
            <w:proofErr w:type="spellEnd"/>
          </w:p>
        </w:tc>
        <w:tc>
          <w:tcPr>
            <w:tcW w:w="841" w:type="dxa"/>
          </w:tcPr>
          <w:p w14:paraId="2E40A56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011693B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15</w:t>
            </w:r>
          </w:p>
        </w:tc>
        <w:tc>
          <w:tcPr>
            <w:tcW w:w="579" w:type="dxa"/>
            <w:tcBorders>
              <w:left w:val="single" w:sz="4" w:space="0" w:color="auto"/>
            </w:tcBorders>
          </w:tcPr>
          <w:p w14:paraId="5A2DED3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33</w:t>
            </w:r>
          </w:p>
        </w:tc>
        <w:tc>
          <w:tcPr>
            <w:tcW w:w="435" w:type="dxa"/>
            <w:tcBorders>
              <w:right w:val="single" w:sz="4" w:space="0" w:color="auto"/>
            </w:tcBorders>
          </w:tcPr>
          <w:p w14:paraId="2EF2E62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24</w:t>
            </w:r>
          </w:p>
        </w:tc>
        <w:tc>
          <w:tcPr>
            <w:tcW w:w="579" w:type="dxa"/>
            <w:tcBorders>
              <w:left w:val="single" w:sz="4" w:space="0" w:color="auto"/>
            </w:tcBorders>
          </w:tcPr>
          <w:p w14:paraId="37740C7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7A0EB75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59.7</w:t>
            </w:r>
          </w:p>
        </w:tc>
        <w:tc>
          <w:tcPr>
            <w:tcW w:w="871" w:type="dxa"/>
          </w:tcPr>
          <w:p w14:paraId="219DB3AC"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ELY</w:t>
            </w:r>
          </w:p>
        </w:tc>
        <w:tc>
          <w:tcPr>
            <w:tcW w:w="1014" w:type="dxa"/>
          </w:tcPr>
          <w:p w14:paraId="3A02803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09</w:t>
            </w:r>
          </w:p>
        </w:tc>
        <w:tc>
          <w:tcPr>
            <w:tcW w:w="1014" w:type="dxa"/>
          </w:tcPr>
          <w:p w14:paraId="0CFD705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71CB491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1EC0CE61"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7AD02ED3" w14:textId="77777777" w:rsidTr="00C83C15">
        <w:trPr>
          <w:trHeight w:val="244"/>
        </w:trPr>
        <w:tc>
          <w:tcPr>
            <w:tcW w:w="1311" w:type="dxa"/>
            <w:vMerge/>
            <w:hideMark/>
          </w:tcPr>
          <w:p w14:paraId="319D236D"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tc>
        <w:tc>
          <w:tcPr>
            <w:tcW w:w="1293" w:type="dxa"/>
            <w:hideMark/>
          </w:tcPr>
          <w:p w14:paraId="7464D281"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Beitbridge</w:t>
            </w:r>
          </w:p>
        </w:tc>
        <w:tc>
          <w:tcPr>
            <w:tcW w:w="841" w:type="dxa"/>
          </w:tcPr>
          <w:p w14:paraId="5AEC8AC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w:t>
            </w:r>
          </w:p>
        </w:tc>
        <w:tc>
          <w:tcPr>
            <w:tcW w:w="436" w:type="dxa"/>
            <w:tcBorders>
              <w:right w:val="single" w:sz="4" w:space="0" w:color="auto"/>
            </w:tcBorders>
          </w:tcPr>
          <w:p w14:paraId="3F9423E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16</w:t>
            </w:r>
          </w:p>
        </w:tc>
        <w:tc>
          <w:tcPr>
            <w:tcW w:w="579" w:type="dxa"/>
            <w:tcBorders>
              <w:left w:val="single" w:sz="4" w:space="0" w:color="auto"/>
            </w:tcBorders>
          </w:tcPr>
          <w:p w14:paraId="3131E5D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40</w:t>
            </w:r>
          </w:p>
        </w:tc>
        <w:tc>
          <w:tcPr>
            <w:tcW w:w="435" w:type="dxa"/>
            <w:tcBorders>
              <w:right w:val="single" w:sz="4" w:space="0" w:color="auto"/>
            </w:tcBorders>
          </w:tcPr>
          <w:p w14:paraId="624BB7F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18</w:t>
            </w:r>
          </w:p>
        </w:tc>
        <w:tc>
          <w:tcPr>
            <w:tcW w:w="579" w:type="dxa"/>
            <w:tcBorders>
              <w:left w:val="single" w:sz="4" w:space="0" w:color="auto"/>
            </w:tcBorders>
          </w:tcPr>
          <w:p w14:paraId="0DDE059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91</w:t>
            </w:r>
          </w:p>
        </w:tc>
        <w:tc>
          <w:tcPr>
            <w:tcW w:w="870" w:type="dxa"/>
          </w:tcPr>
          <w:p w14:paraId="1988E01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3.1</w:t>
            </w:r>
          </w:p>
        </w:tc>
        <w:tc>
          <w:tcPr>
            <w:tcW w:w="871" w:type="dxa"/>
          </w:tcPr>
          <w:p w14:paraId="3309F70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SE</w:t>
            </w:r>
          </w:p>
        </w:tc>
        <w:tc>
          <w:tcPr>
            <w:tcW w:w="1014" w:type="dxa"/>
          </w:tcPr>
          <w:p w14:paraId="20576AA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06</w:t>
            </w:r>
          </w:p>
        </w:tc>
        <w:tc>
          <w:tcPr>
            <w:tcW w:w="1014" w:type="dxa"/>
          </w:tcPr>
          <w:p w14:paraId="54A2E2E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82.2</w:t>
            </w:r>
          </w:p>
        </w:tc>
        <w:tc>
          <w:tcPr>
            <w:tcW w:w="871" w:type="dxa"/>
          </w:tcPr>
          <w:p w14:paraId="07E7A32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5C6A7325"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50952BCB" w14:textId="77777777" w:rsidTr="00C83C15">
        <w:trPr>
          <w:trHeight w:val="244"/>
        </w:trPr>
        <w:tc>
          <w:tcPr>
            <w:tcW w:w="1311" w:type="dxa"/>
            <w:vMerge/>
            <w:hideMark/>
          </w:tcPr>
          <w:p w14:paraId="1FA1536F"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tc>
        <w:tc>
          <w:tcPr>
            <w:tcW w:w="1293" w:type="dxa"/>
            <w:hideMark/>
          </w:tcPr>
          <w:p w14:paraId="0B0A89B1"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West Nicholson</w:t>
            </w:r>
          </w:p>
        </w:tc>
        <w:tc>
          <w:tcPr>
            <w:tcW w:w="841" w:type="dxa"/>
          </w:tcPr>
          <w:p w14:paraId="2E50FFE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7476080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14</w:t>
            </w:r>
          </w:p>
        </w:tc>
        <w:tc>
          <w:tcPr>
            <w:tcW w:w="579" w:type="dxa"/>
            <w:tcBorders>
              <w:left w:val="single" w:sz="4" w:space="0" w:color="auto"/>
            </w:tcBorders>
          </w:tcPr>
          <w:p w14:paraId="6F1EB67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435" w:type="dxa"/>
            <w:tcBorders>
              <w:right w:val="single" w:sz="4" w:space="0" w:color="auto"/>
            </w:tcBorders>
          </w:tcPr>
          <w:p w14:paraId="084B6088"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579" w:type="dxa"/>
            <w:tcBorders>
              <w:left w:val="single" w:sz="4" w:space="0" w:color="auto"/>
            </w:tcBorders>
          </w:tcPr>
          <w:p w14:paraId="4EC2FEC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0" w:type="dxa"/>
          </w:tcPr>
          <w:p w14:paraId="29B4C2B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15.0</w:t>
            </w:r>
          </w:p>
        </w:tc>
        <w:tc>
          <w:tcPr>
            <w:tcW w:w="871" w:type="dxa"/>
          </w:tcPr>
          <w:p w14:paraId="169E45E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NE</w:t>
            </w:r>
          </w:p>
        </w:tc>
        <w:tc>
          <w:tcPr>
            <w:tcW w:w="1014" w:type="dxa"/>
          </w:tcPr>
          <w:p w14:paraId="50EBEEC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02</w:t>
            </w:r>
          </w:p>
        </w:tc>
        <w:tc>
          <w:tcPr>
            <w:tcW w:w="1014" w:type="dxa"/>
          </w:tcPr>
          <w:p w14:paraId="063435EB"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1C0521E2"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0BF1A6B5"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20CFC780" w14:textId="77777777" w:rsidTr="00C83C15">
        <w:trPr>
          <w:trHeight w:val="244"/>
        </w:trPr>
        <w:tc>
          <w:tcPr>
            <w:tcW w:w="1311" w:type="dxa"/>
            <w:vMerge/>
            <w:hideMark/>
          </w:tcPr>
          <w:p w14:paraId="05BDF3E0" w14:textId="77777777" w:rsidR="00DC7149" w:rsidRPr="00DC7149" w:rsidRDefault="00DC7149" w:rsidP="00DC7149">
            <w:pPr>
              <w:spacing w:line="240" w:lineRule="auto"/>
              <w:rPr>
                <w:rFonts w:ascii="Times New Roman" w:eastAsia="Times New Roman" w:hAnsi="Times New Roman" w:cs="Times New Roman"/>
                <w:b/>
                <w:sz w:val="18"/>
                <w:szCs w:val="18"/>
                <w:lang w:val="en-GB"/>
              </w:rPr>
            </w:pPr>
          </w:p>
        </w:tc>
        <w:tc>
          <w:tcPr>
            <w:tcW w:w="1293" w:type="dxa"/>
            <w:hideMark/>
          </w:tcPr>
          <w:p w14:paraId="634185C8"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Plumtree</w:t>
            </w:r>
          </w:p>
        </w:tc>
        <w:tc>
          <w:tcPr>
            <w:tcW w:w="841" w:type="dxa"/>
          </w:tcPr>
          <w:p w14:paraId="63B62657"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5DE9CBE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17</w:t>
            </w:r>
          </w:p>
        </w:tc>
        <w:tc>
          <w:tcPr>
            <w:tcW w:w="579" w:type="dxa"/>
            <w:tcBorders>
              <w:left w:val="single" w:sz="4" w:space="0" w:color="auto"/>
            </w:tcBorders>
          </w:tcPr>
          <w:p w14:paraId="6D3FE66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33</w:t>
            </w:r>
          </w:p>
        </w:tc>
        <w:tc>
          <w:tcPr>
            <w:tcW w:w="435" w:type="dxa"/>
            <w:tcBorders>
              <w:right w:val="single" w:sz="4" w:space="0" w:color="auto"/>
            </w:tcBorders>
          </w:tcPr>
          <w:p w14:paraId="47780CC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21</w:t>
            </w:r>
          </w:p>
        </w:tc>
        <w:tc>
          <w:tcPr>
            <w:tcW w:w="579" w:type="dxa"/>
            <w:tcBorders>
              <w:left w:val="single" w:sz="4" w:space="0" w:color="auto"/>
            </w:tcBorders>
          </w:tcPr>
          <w:p w14:paraId="638F5A8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100</w:t>
            </w:r>
          </w:p>
        </w:tc>
        <w:tc>
          <w:tcPr>
            <w:tcW w:w="870" w:type="dxa"/>
          </w:tcPr>
          <w:p w14:paraId="0D91C3C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41.2</w:t>
            </w:r>
          </w:p>
        </w:tc>
        <w:tc>
          <w:tcPr>
            <w:tcW w:w="871" w:type="dxa"/>
          </w:tcPr>
          <w:p w14:paraId="2C10094D"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ELY</w:t>
            </w:r>
          </w:p>
        </w:tc>
        <w:tc>
          <w:tcPr>
            <w:tcW w:w="1014" w:type="dxa"/>
          </w:tcPr>
          <w:p w14:paraId="7E41934E"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05</w:t>
            </w:r>
          </w:p>
        </w:tc>
        <w:tc>
          <w:tcPr>
            <w:tcW w:w="1014" w:type="dxa"/>
          </w:tcPr>
          <w:p w14:paraId="34BD0A5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871" w:type="dxa"/>
          </w:tcPr>
          <w:p w14:paraId="5342F1A4"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714" w:type="dxa"/>
          </w:tcPr>
          <w:p w14:paraId="4A3CFD57"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tr w:rsidR="00DC7149" w:rsidRPr="00DC7149" w14:paraId="50CCBC87" w14:textId="77777777" w:rsidTr="00C83C15">
        <w:trPr>
          <w:trHeight w:val="265"/>
        </w:trPr>
        <w:tc>
          <w:tcPr>
            <w:tcW w:w="1311" w:type="dxa"/>
            <w:hideMark/>
          </w:tcPr>
          <w:p w14:paraId="5E254B9F"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Bulawayo</w:t>
            </w:r>
          </w:p>
        </w:tc>
        <w:tc>
          <w:tcPr>
            <w:tcW w:w="1293" w:type="dxa"/>
          </w:tcPr>
          <w:p w14:paraId="57D2EF99" w14:textId="77777777" w:rsidR="00DC7149" w:rsidRPr="00DC7149" w:rsidRDefault="00DC7149" w:rsidP="00DC7149">
            <w:pPr>
              <w:spacing w:line="240" w:lineRule="auto"/>
              <w:rPr>
                <w:rFonts w:ascii="Times New Roman" w:eastAsia="Times New Roman" w:hAnsi="Times New Roman" w:cs="Times New Roman"/>
                <w:b/>
                <w:sz w:val="18"/>
                <w:szCs w:val="18"/>
                <w:lang w:val="en-GB"/>
              </w:rPr>
            </w:pPr>
            <w:r w:rsidRPr="00DC7149">
              <w:rPr>
                <w:rFonts w:ascii="Times New Roman" w:eastAsia="Times New Roman" w:hAnsi="Times New Roman" w:cs="Times New Roman"/>
                <w:b/>
                <w:sz w:val="18"/>
                <w:szCs w:val="18"/>
                <w:lang w:val="en-GB"/>
              </w:rPr>
              <w:t>Goetz</w:t>
            </w:r>
          </w:p>
        </w:tc>
        <w:tc>
          <w:tcPr>
            <w:tcW w:w="841" w:type="dxa"/>
          </w:tcPr>
          <w:p w14:paraId="523E9C71"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w:t>
            </w:r>
          </w:p>
        </w:tc>
        <w:tc>
          <w:tcPr>
            <w:tcW w:w="436" w:type="dxa"/>
            <w:tcBorders>
              <w:right w:val="single" w:sz="4" w:space="0" w:color="auto"/>
            </w:tcBorders>
          </w:tcPr>
          <w:p w14:paraId="47048F6A"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w:t>
            </w:r>
          </w:p>
        </w:tc>
        <w:tc>
          <w:tcPr>
            <w:tcW w:w="579" w:type="dxa"/>
            <w:tcBorders>
              <w:left w:val="single" w:sz="4" w:space="0" w:color="auto"/>
            </w:tcBorders>
          </w:tcPr>
          <w:p w14:paraId="14FEB2B9"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32</w:t>
            </w:r>
          </w:p>
        </w:tc>
        <w:tc>
          <w:tcPr>
            <w:tcW w:w="435" w:type="dxa"/>
            <w:tcBorders>
              <w:right w:val="single" w:sz="4" w:space="0" w:color="auto"/>
            </w:tcBorders>
          </w:tcPr>
          <w:p w14:paraId="0A1B153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18</w:t>
            </w:r>
          </w:p>
        </w:tc>
        <w:tc>
          <w:tcPr>
            <w:tcW w:w="579" w:type="dxa"/>
            <w:tcBorders>
              <w:left w:val="single" w:sz="4" w:space="0" w:color="auto"/>
            </w:tcBorders>
          </w:tcPr>
          <w:p w14:paraId="4C088BD5"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98</w:t>
            </w:r>
          </w:p>
        </w:tc>
        <w:tc>
          <w:tcPr>
            <w:tcW w:w="870" w:type="dxa"/>
          </w:tcPr>
          <w:p w14:paraId="7EE9497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56.9</w:t>
            </w:r>
          </w:p>
        </w:tc>
        <w:tc>
          <w:tcPr>
            <w:tcW w:w="871" w:type="dxa"/>
          </w:tcPr>
          <w:p w14:paraId="56B420F6"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NE</w:t>
            </w:r>
          </w:p>
        </w:tc>
        <w:tc>
          <w:tcPr>
            <w:tcW w:w="1014" w:type="dxa"/>
          </w:tcPr>
          <w:p w14:paraId="57616930"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05</w:t>
            </w:r>
          </w:p>
        </w:tc>
        <w:tc>
          <w:tcPr>
            <w:tcW w:w="1014" w:type="dxa"/>
          </w:tcPr>
          <w:p w14:paraId="4F0D3EE3"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49.0</w:t>
            </w:r>
          </w:p>
        </w:tc>
        <w:tc>
          <w:tcPr>
            <w:tcW w:w="871" w:type="dxa"/>
          </w:tcPr>
          <w:p w14:paraId="4A326C3F" w14:textId="77777777" w:rsidR="00DC7149" w:rsidRPr="00DC7149" w:rsidRDefault="00DC7149" w:rsidP="00DC7149">
            <w:pPr>
              <w:spacing w:line="240" w:lineRule="auto"/>
              <w:jc w:val="both"/>
              <w:rPr>
                <w:rFonts w:ascii="Times New Roman" w:eastAsia="Times New Roman" w:hAnsi="Times New Roman" w:cs="Times New Roman"/>
                <w:sz w:val="16"/>
                <w:szCs w:val="16"/>
                <w:lang w:val="en-GB"/>
              </w:rPr>
            </w:pPr>
            <w:r w:rsidRPr="00DC7149">
              <w:rPr>
                <w:rFonts w:ascii="Times New Roman" w:eastAsia="Times New Roman" w:hAnsi="Times New Roman" w:cs="Times New Roman"/>
                <w:sz w:val="16"/>
                <w:szCs w:val="16"/>
                <w:lang w:val="en-GB"/>
              </w:rPr>
              <w:t>057</w:t>
            </w:r>
          </w:p>
        </w:tc>
        <w:tc>
          <w:tcPr>
            <w:tcW w:w="714" w:type="dxa"/>
          </w:tcPr>
          <w:p w14:paraId="0B6F884E" w14:textId="77777777" w:rsidR="00DC7149" w:rsidRPr="00DC7149" w:rsidRDefault="00DC7149" w:rsidP="00DC7149">
            <w:pPr>
              <w:spacing w:line="240" w:lineRule="auto"/>
              <w:rPr>
                <w:rFonts w:ascii="Times New Roman" w:eastAsia="Times New Roman" w:hAnsi="Times New Roman" w:cs="Times New Roman"/>
                <w:sz w:val="24"/>
                <w:szCs w:val="24"/>
                <w:lang w:val="en-GB"/>
              </w:rPr>
            </w:pPr>
          </w:p>
        </w:tc>
      </w:tr>
      <w:bookmarkEnd w:id="0"/>
    </w:tbl>
    <w:p w14:paraId="08AAB644" w14:textId="5013BB98" w:rsidR="00085CB6" w:rsidRDefault="00085CB6">
      <w:pPr>
        <w:spacing w:before="240" w:after="240"/>
        <w:jc w:val="both"/>
        <w:rPr>
          <w:rFonts w:ascii="Times New Roman" w:eastAsia="Times New Roman" w:hAnsi="Times New Roman" w:cs="Times New Roman"/>
          <w:b/>
          <w:sz w:val="24"/>
          <w:szCs w:val="24"/>
        </w:rPr>
      </w:pPr>
    </w:p>
    <w:p w14:paraId="350371AD" w14:textId="77777777" w:rsidR="00D4260E" w:rsidRDefault="00D4260E">
      <w:pPr>
        <w:spacing w:before="240" w:after="240"/>
        <w:jc w:val="both"/>
        <w:rPr>
          <w:rFonts w:ascii="Times New Roman" w:eastAsia="Times New Roman" w:hAnsi="Times New Roman" w:cs="Times New Roman"/>
          <w:b/>
          <w:sz w:val="24"/>
          <w:szCs w:val="24"/>
        </w:rPr>
      </w:pPr>
    </w:p>
    <w:p w14:paraId="3140A9F1" w14:textId="77777777" w:rsidR="00D4260E" w:rsidRDefault="00D4260E">
      <w:pPr>
        <w:spacing w:before="240" w:after="240"/>
        <w:jc w:val="both"/>
        <w:rPr>
          <w:rFonts w:ascii="Times New Roman" w:eastAsia="Times New Roman" w:hAnsi="Times New Roman" w:cs="Times New Roman"/>
          <w:b/>
          <w:sz w:val="24"/>
          <w:szCs w:val="24"/>
        </w:rPr>
      </w:pPr>
    </w:p>
    <w:p w14:paraId="3C8CE2DE" w14:textId="77777777" w:rsidR="00D4260E" w:rsidRDefault="00D4260E">
      <w:pPr>
        <w:spacing w:before="240" w:after="240"/>
        <w:jc w:val="both"/>
        <w:rPr>
          <w:rFonts w:ascii="Times New Roman" w:eastAsia="Times New Roman" w:hAnsi="Times New Roman" w:cs="Times New Roman"/>
          <w:b/>
          <w:sz w:val="24"/>
          <w:szCs w:val="24"/>
        </w:rPr>
      </w:pPr>
    </w:p>
    <w:p w14:paraId="7E6A297A" w14:textId="77777777" w:rsidR="00D4260E" w:rsidRDefault="00D4260E">
      <w:pPr>
        <w:spacing w:before="240" w:after="240"/>
        <w:jc w:val="both"/>
        <w:rPr>
          <w:rFonts w:ascii="Times New Roman" w:eastAsia="Times New Roman" w:hAnsi="Times New Roman" w:cs="Times New Roman"/>
          <w:b/>
          <w:sz w:val="24"/>
          <w:szCs w:val="24"/>
        </w:rPr>
      </w:pPr>
    </w:p>
    <w:p w14:paraId="56833B04" w14:textId="7B142621" w:rsidR="00BC7CA3" w:rsidRDefault="00BC7CA3">
      <w:pPr>
        <w:spacing w:before="240" w:after="240"/>
        <w:jc w:val="both"/>
        <w:rPr>
          <w:rFonts w:ascii="Times New Roman" w:eastAsia="Times New Roman" w:hAnsi="Times New Roman" w:cs="Times New Roman"/>
          <w:b/>
          <w:sz w:val="24"/>
          <w:szCs w:val="24"/>
        </w:rPr>
      </w:pPr>
    </w:p>
    <w:p w14:paraId="03F2D00E" w14:textId="77777777" w:rsidR="00DC7149" w:rsidRDefault="00DC7149">
      <w:pPr>
        <w:spacing w:before="240" w:after="240"/>
        <w:jc w:val="both"/>
        <w:rPr>
          <w:rFonts w:ascii="Times New Roman" w:eastAsia="Times New Roman" w:hAnsi="Times New Roman" w:cs="Times New Roman"/>
          <w:b/>
          <w:sz w:val="24"/>
          <w:szCs w:val="24"/>
        </w:rPr>
      </w:pPr>
    </w:p>
    <w:p w14:paraId="2987EBB1" w14:textId="77777777" w:rsidR="00DC7149" w:rsidRDefault="00DC7149">
      <w:pPr>
        <w:spacing w:before="240" w:after="240"/>
        <w:jc w:val="both"/>
        <w:rPr>
          <w:rFonts w:ascii="Times New Roman" w:eastAsia="Times New Roman" w:hAnsi="Times New Roman" w:cs="Times New Roman"/>
          <w:b/>
          <w:sz w:val="24"/>
          <w:szCs w:val="24"/>
        </w:rPr>
      </w:pPr>
    </w:p>
    <w:p w14:paraId="5BEBBB40" w14:textId="46877F79" w:rsidR="00085CB6" w:rsidRDefault="00D4260E">
      <w:pPr>
        <w:spacing w:before="240" w:after="240"/>
        <w:jc w:val="both"/>
      </w:pPr>
      <w:r>
        <w:rPr>
          <w:rFonts w:ascii="Times New Roman" w:eastAsia="Times New Roman" w:hAnsi="Times New Roman" w:cs="Times New Roman"/>
          <w:b/>
          <w:sz w:val="24"/>
          <w:szCs w:val="24"/>
        </w:rPr>
        <w:lastRenderedPageBreak/>
        <w:t xml:space="preserve">2: OUTLOOK FOR THE PERIOD </w:t>
      </w:r>
      <w:r w:rsidR="004331C6">
        <w:rPr>
          <w:rFonts w:ascii="Times New Roman" w:eastAsia="Times New Roman" w:hAnsi="Times New Roman" w:cs="Times New Roman"/>
          <w:b/>
          <w:sz w:val="24"/>
          <w:szCs w:val="24"/>
        </w:rPr>
        <w:t>2</w:t>
      </w:r>
      <w:r w:rsidR="00C83C15">
        <w:rPr>
          <w:rFonts w:ascii="Times New Roman" w:eastAsia="Times New Roman" w:hAnsi="Times New Roman" w:cs="Times New Roman"/>
          <w:b/>
          <w:sz w:val="24"/>
          <w:szCs w:val="24"/>
        </w:rPr>
        <w:t>4</w:t>
      </w:r>
      <w:r>
        <w:rPr>
          <w:rFonts w:ascii="Times New Roman" w:eastAsia="Times New Roman" w:hAnsi="Times New Roman" w:cs="Times New Roman"/>
          <w:b/>
          <w:sz w:val="24"/>
          <w:szCs w:val="24"/>
        </w:rPr>
        <w:t xml:space="preserve">-11-2024 to </w:t>
      </w:r>
      <w:r w:rsidR="004331C6">
        <w:rPr>
          <w:rFonts w:ascii="Times New Roman" w:eastAsia="Times New Roman" w:hAnsi="Times New Roman" w:cs="Times New Roman"/>
          <w:b/>
          <w:sz w:val="24"/>
          <w:szCs w:val="24"/>
        </w:rPr>
        <w:t>30</w:t>
      </w:r>
      <w:r>
        <w:rPr>
          <w:rFonts w:ascii="Times New Roman" w:eastAsia="Times New Roman" w:hAnsi="Times New Roman" w:cs="Times New Roman"/>
          <w:b/>
          <w:sz w:val="24"/>
          <w:szCs w:val="24"/>
        </w:rPr>
        <w:t>-11-2024</w:t>
      </w:r>
    </w:p>
    <w:p w14:paraId="7D7B6DB9" w14:textId="1CD3311B" w:rsidR="00085CB6" w:rsidRDefault="004331C6">
      <w:pPr>
        <w:spacing w:before="240" w:after="240"/>
        <w:jc w:val="both"/>
      </w:pPr>
      <w:r w:rsidRPr="004331C6">
        <w:rPr>
          <w:noProof/>
          <w:lang w:val="en-ZW" w:eastAsia="en-ZW"/>
        </w:rPr>
        <w:drawing>
          <wp:inline distT="0" distB="0" distL="0" distR="0" wp14:anchorId="6D0FA5AF" wp14:editId="0C54125A">
            <wp:extent cx="5010849" cy="3105583"/>
            <wp:effectExtent l="0" t="0" r="0" b="0"/>
            <wp:docPr id="181778914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7789142" name=""/>
                    <pic:cNvPicPr/>
                  </pic:nvPicPr>
                  <pic:blipFill>
                    <a:blip r:embed="rId6"/>
                    <a:stretch>
                      <a:fillRect/>
                    </a:stretch>
                  </pic:blipFill>
                  <pic:spPr>
                    <a:xfrm>
                      <a:off x="0" y="0"/>
                      <a:ext cx="5010849" cy="3105583"/>
                    </a:xfrm>
                    <a:prstGeom prst="rect">
                      <a:avLst/>
                    </a:prstGeom>
                  </pic:spPr>
                </pic:pic>
              </a:graphicData>
            </a:graphic>
          </wp:inline>
        </w:drawing>
      </w:r>
    </w:p>
    <w:p w14:paraId="40852AAF" w14:textId="75E45A7D" w:rsidR="0039229F" w:rsidRDefault="0039229F">
      <w:pPr>
        <w:spacing w:before="240" w:after="240"/>
        <w:jc w:val="both"/>
      </w:pPr>
      <w:r>
        <w:rPr>
          <w:b/>
          <w:noProof/>
          <w:lang w:val="en-ZW" w:eastAsia="en-ZW"/>
        </w:rPr>
        <w:drawing>
          <wp:inline distT="0" distB="0" distL="0" distR="0" wp14:anchorId="3F7C71C0" wp14:editId="5E94543E">
            <wp:extent cx="5943600" cy="381000"/>
            <wp:effectExtent l="0" t="0" r="0" b="0"/>
            <wp:docPr id="2544819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flipV="1">
                      <a:off x="0" y="0"/>
                      <a:ext cx="5943600" cy="381000"/>
                    </a:xfrm>
                    <a:prstGeom prst="rect">
                      <a:avLst/>
                    </a:prstGeom>
                    <a:noFill/>
                    <a:ln>
                      <a:noFill/>
                    </a:ln>
                  </pic:spPr>
                </pic:pic>
              </a:graphicData>
            </a:graphic>
          </wp:inline>
        </w:drawing>
      </w:r>
    </w:p>
    <w:p w14:paraId="032D4C7E" w14:textId="0ACD8BD6" w:rsidR="00085CB6" w:rsidRDefault="00C83C15">
      <w:pPr>
        <w:spacing w:before="240" w:after="24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Fig 1: Accumulated precipitation for the period </w:t>
      </w:r>
      <w:r w:rsidR="006D1A66">
        <w:rPr>
          <w:rFonts w:ascii="Times New Roman" w:eastAsia="Times New Roman" w:hAnsi="Times New Roman" w:cs="Times New Roman"/>
          <w:b/>
          <w:sz w:val="24"/>
          <w:szCs w:val="24"/>
        </w:rPr>
        <w:t>23</w:t>
      </w:r>
      <w:r>
        <w:rPr>
          <w:rFonts w:ascii="Times New Roman" w:eastAsia="Times New Roman" w:hAnsi="Times New Roman" w:cs="Times New Roman"/>
          <w:b/>
          <w:sz w:val="24"/>
          <w:szCs w:val="24"/>
        </w:rPr>
        <w:t xml:space="preserve">-11-2024 to </w:t>
      </w:r>
      <w:r w:rsidR="006D1A66">
        <w:rPr>
          <w:rFonts w:ascii="Times New Roman" w:eastAsia="Times New Roman" w:hAnsi="Times New Roman" w:cs="Times New Roman"/>
          <w:b/>
          <w:sz w:val="24"/>
          <w:szCs w:val="24"/>
        </w:rPr>
        <w:t>30</w:t>
      </w:r>
      <w:r>
        <w:rPr>
          <w:rFonts w:ascii="Times New Roman" w:eastAsia="Times New Roman" w:hAnsi="Times New Roman" w:cs="Times New Roman"/>
          <w:b/>
          <w:sz w:val="24"/>
          <w:szCs w:val="24"/>
        </w:rPr>
        <w:t>-11-2024 (Courtesy of National center for Environmental Prediction)</w:t>
      </w:r>
    </w:p>
    <w:p w14:paraId="7BDC4208" w14:textId="77777777" w:rsidR="00085CB6" w:rsidRDefault="00C83C15">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BDE18F4" w14:textId="15C4BE92" w:rsidR="00085CB6" w:rsidRDefault="00C83C15" w:rsidP="00C83C15">
      <w:pPr>
        <w:spacing w:before="240" w:after="24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At the beginning of the period</w:t>
      </w:r>
      <w:r w:rsidR="008E18CA">
        <w:rPr>
          <w:rFonts w:ascii="Times New Roman" w:eastAsia="Times New Roman" w:hAnsi="Times New Roman" w:cs="Times New Roman"/>
          <w:sz w:val="24"/>
          <w:szCs w:val="24"/>
        </w:rPr>
        <w:t xml:space="preserve"> </w:t>
      </w:r>
      <w:r w:rsidR="006D1A66">
        <w:rPr>
          <w:rFonts w:ascii="Times New Roman" w:eastAsia="Times New Roman" w:hAnsi="Times New Roman" w:cs="Times New Roman"/>
          <w:sz w:val="24"/>
          <w:szCs w:val="24"/>
        </w:rPr>
        <w:t xml:space="preserve">sunny and hot conditions are expected to dominate countrywide. Scattered thunderstorms are expected to start off from the western and southern parts </w:t>
      </w:r>
      <w:r>
        <w:rPr>
          <w:rFonts w:ascii="Times New Roman" w:eastAsia="Times New Roman" w:hAnsi="Times New Roman" w:cs="Times New Roman"/>
          <w:sz w:val="24"/>
          <w:szCs w:val="24"/>
        </w:rPr>
        <w:t>of the country in Matabeleland North and Matabeleland S</w:t>
      </w:r>
      <w:r w:rsidR="006D1A66">
        <w:rPr>
          <w:rFonts w:ascii="Times New Roman" w:eastAsia="Times New Roman" w:hAnsi="Times New Roman" w:cs="Times New Roman"/>
          <w:sz w:val="24"/>
          <w:szCs w:val="24"/>
        </w:rPr>
        <w:t>outh provinces from Sunday the 24</w:t>
      </w:r>
      <w:r w:rsidR="006D1A66" w:rsidRPr="006D1A66">
        <w:rPr>
          <w:rFonts w:ascii="Times New Roman" w:eastAsia="Times New Roman" w:hAnsi="Times New Roman" w:cs="Times New Roman"/>
          <w:sz w:val="24"/>
          <w:szCs w:val="24"/>
          <w:vertAlign w:val="superscript"/>
        </w:rPr>
        <w:t>th</w:t>
      </w:r>
      <w:r w:rsidR="006D1A66">
        <w:rPr>
          <w:rFonts w:ascii="Times New Roman" w:eastAsia="Times New Roman" w:hAnsi="Times New Roman" w:cs="Times New Roman"/>
          <w:sz w:val="24"/>
          <w:szCs w:val="24"/>
        </w:rPr>
        <w:t xml:space="preserve">, then gradually spread to the remaining provinces </w:t>
      </w:r>
      <w:r w:rsidR="006C3B53">
        <w:rPr>
          <w:rFonts w:ascii="Times New Roman" w:eastAsia="Times New Roman" w:hAnsi="Times New Roman" w:cs="Times New Roman"/>
          <w:sz w:val="24"/>
          <w:szCs w:val="24"/>
        </w:rPr>
        <w:t xml:space="preserve">to cover much </w:t>
      </w:r>
      <w:r>
        <w:rPr>
          <w:rFonts w:ascii="Times New Roman" w:eastAsia="Times New Roman" w:hAnsi="Times New Roman" w:cs="Times New Roman"/>
          <w:sz w:val="24"/>
          <w:szCs w:val="24"/>
        </w:rPr>
        <w:t xml:space="preserve">of the country by Wednesday, </w:t>
      </w:r>
      <w:r w:rsidR="006C3B53">
        <w:rPr>
          <w:rFonts w:ascii="Times New Roman" w:eastAsia="Times New Roman" w:hAnsi="Times New Roman" w:cs="Times New Roman"/>
          <w:sz w:val="24"/>
          <w:szCs w:val="24"/>
        </w:rPr>
        <w:t>27</w:t>
      </w:r>
      <w:r w:rsidR="006C3B53" w:rsidRPr="006C3B53">
        <w:rPr>
          <w:rFonts w:ascii="Times New Roman" w:eastAsia="Times New Roman" w:hAnsi="Times New Roman" w:cs="Times New Roman"/>
          <w:sz w:val="24"/>
          <w:szCs w:val="24"/>
          <w:vertAlign w:val="superscript"/>
        </w:rPr>
        <w:t>th</w:t>
      </w:r>
      <w:r w:rsidR="006C3B5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November 2024 </w:t>
      </w:r>
      <w:r w:rsidR="006C3B53">
        <w:rPr>
          <w:rFonts w:ascii="Times New Roman" w:eastAsia="Times New Roman" w:hAnsi="Times New Roman" w:cs="Times New Roman"/>
          <w:sz w:val="24"/>
          <w:szCs w:val="24"/>
        </w:rPr>
        <w:t>until the end of the outlook period.   The rainfall is expected to be less than</w:t>
      </w:r>
      <w:r>
        <w:rPr>
          <w:rFonts w:ascii="Times New Roman" w:eastAsia="Times New Roman" w:hAnsi="Times New Roman" w:cs="Times New Roman"/>
          <w:sz w:val="24"/>
          <w:szCs w:val="24"/>
        </w:rPr>
        <w:t xml:space="preserve"> </w:t>
      </w:r>
      <w:r w:rsidR="006C2C34">
        <w:rPr>
          <w:rFonts w:ascii="Times New Roman" w:eastAsia="Times New Roman" w:hAnsi="Times New Roman" w:cs="Times New Roman"/>
          <w:sz w:val="24"/>
          <w:szCs w:val="24"/>
        </w:rPr>
        <w:t>2</w:t>
      </w:r>
      <w:r w:rsidR="006C3B53">
        <w:rPr>
          <w:rFonts w:ascii="Times New Roman" w:eastAsia="Times New Roman" w:hAnsi="Times New Roman" w:cs="Times New Roman"/>
          <w:sz w:val="24"/>
          <w:szCs w:val="24"/>
        </w:rPr>
        <w:t>0mm for most areas. Nevertheless, some localized heavy downpours</w:t>
      </w:r>
      <w:r w:rsidR="006C2C34">
        <w:rPr>
          <w:rFonts w:ascii="Times New Roman" w:eastAsia="Times New Roman" w:hAnsi="Times New Roman" w:cs="Times New Roman"/>
          <w:sz w:val="24"/>
          <w:szCs w:val="24"/>
        </w:rPr>
        <w:t xml:space="preserve"> in excess of 30mm in 24hours</w:t>
      </w:r>
      <w:r w:rsidR="006C3B53">
        <w:rPr>
          <w:rFonts w:ascii="Times New Roman" w:eastAsia="Times New Roman" w:hAnsi="Times New Roman" w:cs="Times New Roman"/>
          <w:sz w:val="24"/>
          <w:szCs w:val="24"/>
        </w:rPr>
        <w:t xml:space="preserve"> are probable in </w:t>
      </w:r>
      <w:r w:rsidR="006C2C34">
        <w:rPr>
          <w:rFonts w:ascii="Times New Roman" w:eastAsia="Times New Roman" w:hAnsi="Times New Roman" w:cs="Times New Roman"/>
          <w:sz w:val="24"/>
          <w:szCs w:val="24"/>
        </w:rPr>
        <w:t>some places.</w:t>
      </w:r>
    </w:p>
    <w:p w14:paraId="227036B6" w14:textId="77777777" w:rsidR="00085CB6" w:rsidRDefault="00C83C15">
      <w:pPr>
        <w:spacing w:before="240" w:after="24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 </w:t>
      </w:r>
    </w:p>
    <w:p w14:paraId="45EFB770" w14:textId="77777777" w:rsidR="00085CB6" w:rsidRDefault="00C83C15">
      <w:pPr>
        <w:spacing w:before="240" w:after="240"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 </w:t>
      </w:r>
    </w:p>
    <w:p w14:paraId="185D1CEE" w14:textId="2093C8A3" w:rsidR="00085CB6" w:rsidRDefault="00C83C15">
      <w:pPr>
        <w:spacing w:before="240" w:after="24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Table 2: Provincial Weather outlook valid from 24-11-2024 to 30-11-2024</w:t>
      </w:r>
    </w:p>
    <w:p w14:paraId="6F974A32" w14:textId="77777777" w:rsidR="00085CB6" w:rsidRPr="00BC7CA3" w:rsidRDefault="00C83C15">
      <w:pPr>
        <w:spacing w:before="240" w:after="240"/>
        <w:jc w:val="both"/>
        <w:rPr>
          <w:rFonts w:ascii="Times New Roman" w:eastAsia="Times New Roman" w:hAnsi="Times New Roman" w:cs="Times New Roman"/>
          <w:sz w:val="16"/>
          <w:szCs w:val="16"/>
        </w:rPr>
      </w:pPr>
      <w:r w:rsidRPr="00BC7CA3">
        <w:rPr>
          <w:rFonts w:ascii="Times New Roman" w:eastAsia="Times New Roman" w:hAnsi="Times New Roman" w:cs="Times New Roman"/>
          <w:sz w:val="16"/>
          <w:szCs w:val="16"/>
        </w:rPr>
        <w:t xml:space="preserve"> </w:t>
      </w:r>
    </w:p>
    <w:tbl>
      <w:tblPr>
        <w:tblStyle w:val="TableGrid1"/>
        <w:tblpPr w:leftFromText="180" w:rightFromText="180" w:vertAnchor="text" w:tblpY="1"/>
        <w:tblOverlap w:val="never"/>
        <w:tblW w:w="0" w:type="auto"/>
        <w:tblLook w:val="04A0" w:firstRow="1" w:lastRow="0" w:firstColumn="1" w:lastColumn="0" w:noHBand="0" w:noVBand="1"/>
      </w:tblPr>
      <w:tblGrid>
        <w:gridCol w:w="1618"/>
        <w:gridCol w:w="2286"/>
        <w:gridCol w:w="1062"/>
        <w:gridCol w:w="1350"/>
        <w:gridCol w:w="1521"/>
        <w:gridCol w:w="1513"/>
      </w:tblGrid>
      <w:tr w:rsidR="00DC7149" w:rsidRPr="008B7162" w14:paraId="2555F28D" w14:textId="77777777" w:rsidTr="00C83C15">
        <w:tc>
          <w:tcPr>
            <w:tcW w:w="1618" w:type="dxa"/>
          </w:tcPr>
          <w:p w14:paraId="18BC9BAD"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Province</w:t>
            </w:r>
          </w:p>
        </w:tc>
        <w:tc>
          <w:tcPr>
            <w:tcW w:w="2286" w:type="dxa"/>
          </w:tcPr>
          <w:p w14:paraId="16AD0D73"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Agro -Weather forecast</w:t>
            </w:r>
          </w:p>
        </w:tc>
        <w:tc>
          <w:tcPr>
            <w:tcW w:w="1062" w:type="dxa"/>
          </w:tcPr>
          <w:p w14:paraId="07E9A0D7"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Rainfall</w:t>
            </w:r>
          </w:p>
          <w:p w14:paraId="28CC0417"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Range</w:t>
            </w:r>
          </w:p>
          <w:p w14:paraId="35C5B1BC"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Mm/day</w:t>
            </w:r>
          </w:p>
        </w:tc>
        <w:tc>
          <w:tcPr>
            <w:tcW w:w="1350" w:type="dxa"/>
          </w:tcPr>
          <w:p w14:paraId="7C4048CB"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Wind</w:t>
            </w:r>
          </w:p>
          <w:p w14:paraId="4935893C"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Direction</w:t>
            </w:r>
          </w:p>
          <w:p w14:paraId="25DE9572"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&amp; Wind</w:t>
            </w:r>
          </w:p>
          <w:p w14:paraId="6717F74D"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Speed</w:t>
            </w:r>
          </w:p>
          <w:p w14:paraId="1D772A5A"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(knots)</w:t>
            </w:r>
          </w:p>
        </w:tc>
        <w:tc>
          <w:tcPr>
            <w:tcW w:w="1521" w:type="dxa"/>
          </w:tcPr>
          <w:p w14:paraId="7FA08F51"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Relative</w:t>
            </w:r>
          </w:p>
          <w:p w14:paraId="4DA70159"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Humidity</w:t>
            </w:r>
          </w:p>
          <w:p w14:paraId="1AEB94F7"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w:t>
            </w:r>
          </w:p>
        </w:tc>
        <w:tc>
          <w:tcPr>
            <w:tcW w:w="1513" w:type="dxa"/>
          </w:tcPr>
          <w:p w14:paraId="5ABE9534"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Min/Max</w:t>
            </w:r>
          </w:p>
          <w:p w14:paraId="5C6EE50C" w14:textId="77777777" w:rsidR="00DC7149" w:rsidRPr="008B7162" w:rsidRDefault="00DC7149" w:rsidP="00C83C15">
            <w:pPr>
              <w:spacing w:after="160" w:line="259" w:lineRule="auto"/>
              <w:rPr>
                <w:rFonts w:eastAsia="Calibri"/>
                <w:b/>
                <w:bCs/>
                <w:sz w:val="20"/>
                <w:szCs w:val="20"/>
                <w:lang w:val="en-US"/>
              </w:rPr>
            </w:pPr>
            <w:r w:rsidRPr="008B7162">
              <w:rPr>
                <w:rFonts w:eastAsia="Calibri"/>
                <w:b/>
                <w:bCs/>
                <w:sz w:val="20"/>
                <w:szCs w:val="20"/>
                <w:lang w:val="en-US"/>
              </w:rPr>
              <w:t>°C</w:t>
            </w:r>
          </w:p>
        </w:tc>
      </w:tr>
      <w:tr w:rsidR="00DC7149" w:rsidRPr="008B7162" w14:paraId="21954D85" w14:textId="77777777" w:rsidTr="00C83C15">
        <w:tc>
          <w:tcPr>
            <w:tcW w:w="1618" w:type="dxa"/>
          </w:tcPr>
          <w:p w14:paraId="6D46C1FE" w14:textId="77777777" w:rsidR="00DC7149" w:rsidRPr="008B7162" w:rsidRDefault="00DC7149" w:rsidP="00C83C15">
            <w:pPr>
              <w:spacing w:after="160" w:line="259" w:lineRule="auto"/>
              <w:rPr>
                <w:rFonts w:eastAsia="Calibri"/>
                <w:sz w:val="20"/>
                <w:szCs w:val="20"/>
                <w:lang w:val="en-US"/>
              </w:rPr>
            </w:pPr>
            <w:r w:rsidRPr="008B7162">
              <w:rPr>
                <w:rFonts w:eastAsia="Calibri"/>
                <w:sz w:val="20"/>
                <w:szCs w:val="20"/>
                <w:lang w:val="en-US"/>
              </w:rPr>
              <w:t>Mashonaland</w:t>
            </w:r>
          </w:p>
          <w:p w14:paraId="4E8D2502" w14:textId="77777777" w:rsidR="00DC7149" w:rsidRPr="008B7162" w:rsidRDefault="00DC7149" w:rsidP="00C83C15">
            <w:pPr>
              <w:spacing w:after="160" w:line="259" w:lineRule="auto"/>
              <w:rPr>
                <w:rFonts w:eastAsia="Calibri"/>
                <w:sz w:val="20"/>
                <w:szCs w:val="20"/>
                <w:lang w:val="en-US"/>
              </w:rPr>
            </w:pPr>
            <w:r w:rsidRPr="008B7162">
              <w:rPr>
                <w:rFonts w:eastAsia="Calibri"/>
                <w:sz w:val="20"/>
                <w:szCs w:val="20"/>
                <w:lang w:val="en-US"/>
              </w:rPr>
              <w:t>Central</w:t>
            </w:r>
          </w:p>
        </w:tc>
        <w:tc>
          <w:tcPr>
            <w:tcW w:w="2286" w:type="dxa"/>
          </w:tcPr>
          <w:p w14:paraId="17D1A1C2" w14:textId="141EDD1D" w:rsidR="00DC7149" w:rsidRPr="008B7162" w:rsidRDefault="00DC7149" w:rsidP="00C83C15">
            <w:pPr>
              <w:spacing w:after="160" w:line="259" w:lineRule="auto"/>
              <w:rPr>
                <w:rFonts w:eastAsia="Calibri"/>
                <w:sz w:val="20"/>
                <w:szCs w:val="20"/>
                <w:lang w:val="en-US"/>
              </w:rPr>
            </w:pPr>
            <w:r>
              <w:rPr>
                <w:rFonts w:eastAsia="Calibri"/>
                <w:sz w:val="20"/>
                <w:szCs w:val="20"/>
                <w:lang w:val="en-US"/>
              </w:rPr>
              <w:t>Sunny and hot at first.  From Wednesday 27</w:t>
            </w:r>
            <w:r w:rsidRPr="00DC7149">
              <w:rPr>
                <w:rFonts w:eastAsia="Calibri"/>
                <w:sz w:val="20"/>
                <w:szCs w:val="20"/>
                <w:vertAlign w:val="superscript"/>
                <w:lang w:val="en-US"/>
              </w:rPr>
              <w:t>th</w:t>
            </w:r>
            <w:r>
              <w:rPr>
                <w:rFonts w:eastAsia="Calibri"/>
                <w:sz w:val="20"/>
                <w:szCs w:val="20"/>
                <w:vertAlign w:val="superscript"/>
                <w:lang w:val="en-US"/>
              </w:rPr>
              <w:t xml:space="preserve">  </w:t>
            </w:r>
            <w:r w:rsidR="00C83C15">
              <w:rPr>
                <w:rFonts w:eastAsia="Calibri"/>
                <w:sz w:val="20"/>
                <w:szCs w:val="20"/>
                <w:lang w:val="en-US"/>
              </w:rPr>
              <w:t xml:space="preserve">November 2024, </w:t>
            </w:r>
            <w:r>
              <w:rPr>
                <w:rFonts w:eastAsia="Calibri"/>
                <w:sz w:val="20"/>
                <w:szCs w:val="20"/>
                <w:lang w:val="en-US"/>
              </w:rPr>
              <w:t>scattered thunderstorm</w:t>
            </w:r>
            <w:r w:rsidR="00C83C15">
              <w:rPr>
                <w:rFonts w:eastAsia="Calibri"/>
                <w:sz w:val="20"/>
                <w:szCs w:val="20"/>
                <w:lang w:val="en-US"/>
              </w:rPr>
              <w:t>s are likely across the province</w:t>
            </w:r>
            <w:r>
              <w:rPr>
                <w:rFonts w:eastAsia="Calibri"/>
                <w:sz w:val="20"/>
                <w:szCs w:val="20"/>
                <w:lang w:val="en-US"/>
              </w:rPr>
              <w:t xml:space="preserve"> </w:t>
            </w:r>
          </w:p>
        </w:tc>
        <w:tc>
          <w:tcPr>
            <w:tcW w:w="1062" w:type="dxa"/>
          </w:tcPr>
          <w:p w14:paraId="603755C2" w14:textId="3DEDAB23" w:rsidR="00DC7149" w:rsidRPr="008B7162" w:rsidRDefault="00DC7149" w:rsidP="00C83C15">
            <w:pPr>
              <w:spacing w:after="160" w:line="259" w:lineRule="auto"/>
              <w:rPr>
                <w:rFonts w:eastAsia="Calibri"/>
                <w:sz w:val="20"/>
                <w:szCs w:val="20"/>
                <w:lang w:val="en-US"/>
              </w:rPr>
            </w:pPr>
            <w:r>
              <w:rPr>
                <w:rFonts w:eastAsia="Calibri"/>
                <w:sz w:val="20"/>
                <w:szCs w:val="20"/>
                <w:lang w:val="en-US"/>
              </w:rPr>
              <w:t>&lt;10</w:t>
            </w:r>
            <w:r w:rsidRPr="008B7162">
              <w:rPr>
                <w:rFonts w:eastAsia="Calibri"/>
                <w:sz w:val="20"/>
                <w:szCs w:val="20"/>
                <w:lang w:val="en-US"/>
              </w:rPr>
              <w:t>mm</w:t>
            </w:r>
          </w:p>
        </w:tc>
        <w:tc>
          <w:tcPr>
            <w:tcW w:w="1350" w:type="dxa"/>
          </w:tcPr>
          <w:p w14:paraId="45E1DBDA" w14:textId="77777777" w:rsidR="00DC7149" w:rsidRPr="008B7162" w:rsidRDefault="00DC7149" w:rsidP="00C83C15">
            <w:pPr>
              <w:spacing w:after="160" w:line="259" w:lineRule="auto"/>
              <w:rPr>
                <w:rFonts w:eastAsia="Calibri"/>
                <w:sz w:val="20"/>
                <w:szCs w:val="20"/>
                <w:lang w:val="en-US"/>
              </w:rPr>
            </w:pPr>
            <w:proofErr w:type="spellStart"/>
            <w:r w:rsidRPr="008B7162">
              <w:rPr>
                <w:rFonts w:eastAsia="Calibri"/>
                <w:sz w:val="20"/>
                <w:szCs w:val="20"/>
                <w:lang w:val="en-US"/>
              </w:rPr>
              <w:t>N</w:t>
            </w:r>
            <w:r>
              <w:rPr>
                <w:rFonts w:eastAsia="Calibri"/>
                <w:sz w:val="20"/>
                <w:szCs w:val="20"/>
                <w:lang w:val="en-US"/>
              </w:rPr>
              <w:t>E</w:t>
            </w:r>
            <w:r w:rsidRPr="008B7162">
              <w:rPr>
                <w:rFonts w:eastAsia="Calibri"/>
                <w:sz w:val="20"/>
                <w:szCs w:val="20"/>
                <w:lang w:val="en-US"/>
              </w:rPr>
              <w:t>’ly</w:t>
            </w:r>
            <w:proofErr w:type="spellEnd"/>
          </w:p>
        </w:tc>
        <w:tc>
          <w:tcPr>
            <w:tcW w:w="1521" w:type="dxa"/>
          </w:tcPr>
          <w:p w14:paraId="04BC1503" w14:textId="77777777" w:rsidR="00DC7149" w:rsidRPr="008B7162" w:rsidRDefault="00DC7149" w:rsidP="00C83C15">
            <w:pPr>
              <w:spacing w:after="160" w:line="259" w:lineRule="auto"/>
              <w:rPr>
                <w:rFonts w:eastAsia="Calibri"/>
                <w:sz w:val="20"/>
                <w:szCs w:val="20"/>
                <w:lang w:val="en-US"/>
              </w:rPr>
            </w:pPr>
            <w:r w:rsidRPr="008B7162">
              <w:rPr>
                <w:rFonts w:eastAsia="Calibri"/>
                <w:sz w:val="20"/>
                <w:szCs w:val="20"/>
                <w:lang w:val="en-US"/>
              </w:rPr>
              <w:t>20-80</w:t>
            </w:r>
          </w:p>
        </w:tc>
        <w:tc>
          <w:tcPr>
            <w:tcW w:w="1513" w:type="dxa"/>
          </w:tcPr>
          <w:p w14:paraId="3E7ECD43" w14:textId="77777777" w:rsidR="00DC7149" w:rsidRPr="008B7162" w:rsidRDefault="00DC7149" w:rsidP="00C83C15">
            <w:pPr>
              <w:spacing w:after="160" w:line="259" w:lineRule="auto"/>
              <w:rPr>
                <w:rFonts w:eastAsia="Calibri"/>
                <w:sz w:val="20"/>
                <w:szCs w:val="20"/>
                <w:lang w:val="en-US"/>
              </w:rPr>
            </w:pPr>
            <w:r>
              <w:rPr>
                <w:rFonts w:eastAsia="Calibri"/>
                <w:sz w:val="20"/>
                <w:szCs w:val="20"/>
                <w:lang w:val="en-US"/>
              </w:rPr>
              <w:t>17-</w:t>
            </w:r>
            <w:r w:rsidRPr="008B7162">
              <w:rPr>
                <w:rFonts w:eastAsia="Calibri"/>
                <w:sz w:val="20"/>
                <w:szCs w:val="20"/>
                <w:lang w:val="en-US"/>
              </w:rPr>
              <w:t>3</w:t>
            </w:r>
            <w:r>
              <w:rPr>
                <w:rFonts w:eastAsia="Calibri"/>
                <w:sz w:val="20"/>
                <w:szCs w:val="20"/>
                <w:lang w:val="en-US"/>
              </w:rPr>
              <w:t>6</w:t>
            </w:r>
          </w:p>
        </w:tc>
      </w:tr>
      <w:tr w:rsidR="00DC7149" w:rsidRPr="008B7162" w14:paraId="3CB2AB08" w14:textId="77777777" w:rsidTr="00C83C15">
        <w:tc>
          <w:tcPr>
            <w:tcW w:w="1618" w:type="dxa"/>
          </w:tcPr>
          <w:p w14:paraId="77CBBA69"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Mashonaland East</w:t>
            </w:r>
          </w:p>
        </w:tc>
        <w:tc>
          <w:tcPr>
            <w:tcW w:w="2286" w:type="dxa"/>
          </w:tcPr>
          <w:p w14:paraId="5DBB38D7" w14:textId="0606B2E2" w:rsidR="00DC7149" w:rsidRPr="008B7162" w:rsidRDefault="00DC7149" w:rsidP="00DC7149">
            <w:pPr>
              <w:spacing w:after="160" w:line="259" w:lineRule="auto"/>
              <w:rPr>
                <w:rFonts w:eastAsia="Calibri"/>
                <w:sz w:val="20"/>
                <w:szCs w:val="20"/>
                <w:lang w:val="en-US"/>
              </w:rPr>
            </w:pPr>
            <w:r w:rsidRPr="00FD4DD5">
              <w:rPr>
                <w:rFonts w:eastAsia="Calibri"/>
                <w:sz w:val="20"/>
                <w:szCs w:val="20"/>
                <w:lang w:val="en-US"/>
              </w:rPr>
              <w:t>Sunny and hot at first.  From Wednesday the 27</w:t>
            </w:r>
            <w:r w:rsidRPr="00FD4DD5">
              <w:rPr>
                <w:rFonts w:eastAsia="Calibri"/>
                <w:sz w:val="20"/>
                <w:szCs w:val="20"/>
                <w:vertAlign w:val="superscript"/>
                <w:lang w:val="en-US"/>
              </w:rPr>
              <w:t xml:space="preserve">th  </w:t>
            </w:r>
            <w:r w:rsidR="00C83C15">
              <w:rPr>
                <w:rFonts w:eastAsia="Calibri"/>
                <w:sz w:val="20"/>
                <w:szCs w:val="20"/>
                <w:lang w:val="en-US"/>
              </w:rPr>
              <w:t xml:space="preserve">November, </w:t>
            </w:r>
            <w:r w:rsidRPr="00FD4DD5">
              <w:rPr>
                <w:rFonts w:eastAsia="Calibri"/>
                <w:sz w:val="20"/>
                <w:szCs w:val="20"/>
                <w:lang w:val="en-US"/>
              </w:rPr>
              <w:t xml:space="preserve">scattered thunderstorms </w:t>
            </w:r>
            <w:r w:rsidR="00C83C15">
              <w:rPr>
                <w:rFonts w:eastAsia="Calibri"/>
                <w:sz w:val="20"/>
                <w:szCs w:val="20"/>
                <w:lang w:val="en-US"/>
              </w:rPr>
              <w:t>are expected in parts of the province</w:t>
            </w:r>
          </w:p>
        </w:tc>
        <w:tc>
          <w:tcPr>
            <w:tcW w:w="1062" w:type="dxa"/>
          </w:tcPr>
          <w:p w14:paraId="7280831E" w14:textId="7411B308" w:rsidR="00DC7149" w:rsidRPr="008B7162" w:rsidRDefault="00DC7149" w:rsidP="00DC7149">
            <w:pPr>
              <w:spacing w:after="160" w:line="259" w:lineRule="auto"/>
              <w:rPr>
                <w:rFonts w:eastAsia="Calibri"/>
                <w:sz w:val="20"/>
                <w:szCs w:val="20"/>
                <w:lang w:val="en-US"/>
              </w:rPr>
            </w:pPr>
            <w:r>
              <w:rPr>
                <w:rFonts w:eastAsia="Calibri"/>
                <w:sz w:val="20"/>
                <w:szCs w:val="20"/>
                <w:lang w:val="en-US"/>
              </w:rPr>
              <w:t>&lt;10</w:t>
            </w:r>
            <w:r w:rsidRPr="008B7162">
              <w:rPr>
                <w:rFonts w:eastAsia="Calibri"/>
                <w:sz w:val="20"/>
                <w:szCs w:val="20"/>
                <w:lang w:val="en-US"/>
              </w:rPr>
              <w:t>mm</w:t>
            </w:r>
          </w:p>
        </w:tc>
        <w:tc>
          <w:tcPr>
            <w:tcW w:w="1350" w:type="dxa"/>
          </w:tcPr>
          <w:p w14:paraId="47330F22" w14:textId="77777777" w:rsidR="00DC7149" w:rsidRPr="008B7162" w:rsidRDefault="00DC7149" w:rsidP="00DC7149">
            <w:pPr>
              <w:spacing w:after="160" w:line="259" w:lineRule="auto"/>
              <w:rPr>
                <w:rFonts w:eastAsia="Calibri"/>
                <w:sz w:val="20"/>
                <w:szCs w:val="20"/>
                <w:lang w:val="en-US"/>
              </w:rPr>
            </w:pPr>
            <w:proofErr w:type="spellStart"/>
            <w:r>
              <w:rPr>
                <w:rFonts w:eastAsia="Calibri"/>
                <w:sz w:val="20"/>
                <w:szCs w:val="20"/>
                <w:lang w:val="en-US"/>
              </w:rPr>
              <w:t>NE’ly</w:t>
            </w:r>
            <w:proofErr w:type="spellEnd"/>
          </w:p>
        </w:tc>
        <w:tc>
          <w:tcPr>
            <w:tcW w:w="1521" w:type="dxa"/>
          </w:tcPr>
          <w:p w14:paraId="0CD8614C"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20-</w:t>
            </w:r>
            <w:r>
              <w:rPr>
                <w:rFonts w:eastAsia="Calibri"/>
                <w:sz w:val="20"/>
                <w:szCs w:val="20"/>
                <w:lang w:val="en-US"/>
              </w:rPr>
              <w:t>80</w:t>
            </w:r>
          </w:p>
        </w:tc>
        <w:tc>
          <w:tcPr>
            <w:tcW w:w="1513" w:type="dxa"/>
          </w:tcPr>
          <w:p w14:paraId="64196132" w14:textId="77777777" w:rsidR="00DC7149" w:rsidRPr="008B7162" w:rsidRDefault="00DC7149" w:rsidP="00DC7149">
            <w:pPr>
              <w:spacing w:after="160" w:line="259" w:lineRule="auto"/>
              <w:rPr>
                <w:rFonts w:eastAsia="Calibri"/>
                <w:sz w:val="20"/>
                <w:szCs w:val="20"/>
                <w:lang w:val="en-US"/>
              </w:rPr>
            </w:pPr>
            <w:r>
              <w:rPr>
                <w:rFonts w:eastAsia="Calibri"/>
                <w:sz w:val="20"/>
                <w:szCs w:val="20"/>
                <w:lang w:val="en-US"/>
              </w:rPr>
              <w:t>16</w:t>
            </w:r>
            <w:r w:rsidRPr="008B7162">
              <w:rPr>
                <w:rFonts w:eastAsia="Calibri"/>
                <w:sz w:val="20"/>
                <w:szCs w:val="20"/>
                <w:lang w:val="en-US"/>
              </w:rPr>
              <w:t>-3</w:t>
            </w:r>
            <w:r>
              <w:rPr>
                <w:rFonts w:eastAsia="Calibri"/>
                <w:sz w:val="20"/>
                <w:szCs w:val="20"/>
                <w:lang w:val="en-US"/>
              </w:rPr>
              <w:t>2</w:t>
            </w:r>
          </w:p>
        </w:tc>
      </w:tr>
      <w:tr w:rsidR="00DC7149" w:rsidRPr="008B7162" w14:paraId="4E124CE1" w14:textId="77777777" w:rsidTr="00C83C15">
        <w:tc>
          <w:tcPr>
            <w:tcW w:w="1618" w:type="dxa"/>
          </w:tcPr>
          <w:p w14:paraId="2D583304"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Mashonaland West</w:t>
            </w:r>
          </w:p>
        </w:tc>
        <w:tc>
          <w:tcPr>
            <w:tcW w:w="2286" w:type="dxa"/>
          </w:tcPr>
          <w:p w14:paraId="2BA9E384" w14:textId="6DAC55EF" w:rsidR="00DC7149" w:rsidRPr="008B7162" w:rsidRDefault="00DC7149" w:rsidP="00DC7149">
            <w:pPr>
              <w:spacing w:after="160" w:line="259" w:lineRule="auto"/>
              <w:rPr>
                <w:rFonts w:eastAsia="Calibri"/>
                <w:sz w:val="20"/>
                <w:szCs w:val="20"/>
                <w:lang w:val="en-US"/>
              </w:rPr>
            </w:pPr>
            <w:r w:rsidRPr="00FD4DD5">
              <w:rPr>
                <w:rFonts w:eastAsia="Calibri"/>
                <w:sz w:val="20"/>
                <w:szCs w:val="20"/>
                <w:lang w:val="en-US"/>
              </w:rPr>
              <w:t>Sunny and h</w:t>
            </w:r>
            <w:r w:rsidR="00C83C15">
              <w:rPr>
                <w:rFonts w:eastAsia="Calibri"/>
                <w:sz w:val="20"/>
                <w:szCs w:val="20"/>
                <w:lang w:val="en-US"/>
              </w:rPr>
              <w:t>ot at first.  From Wednesday</w:t>
            </w:r>
            <w:r w:rsidRPr="00FD4DD5">
              <w:rPr>
                <w:rFonts w:eastAsia="Calibri"/>
                <w:sz w:val="20"/>
                <w:szCs w:val="20"/>
                <w:lang w:val="en-US"/>
              </w:rPr>
              <w:t xml:space="preserve"> 27</w:t>
            </w:r>
            <w:r w:rsidRPr="00FD4DD5">
              <w:rPr>
                <w:rFonts w:eastAsia="Calibri"/>
                <w:sz w:val="20"/>
                <w:szCs w:val="20"/>
                <w:vertAlign w:val="superscript"/>
                <w:lang w:val="en-US"/>
              </w:rPr>
              <w:t xml:space="preserve">th  </w:t>
            </w:r>
            <w:r w:rsidR="00C83C15">
              <w:rPr>
                <w:rFonts w:eastAsia="Calibri"/>
                <w:sz w:val="20"/>
                <w:szCs w:val="20"/>
                <w:lang w:val="en-US"/>
              </w:rPr>
              <w:t>November,</w:t>
            </w:r>
            <w:r w:rsidRPr="00FD4DD5">
              <w:rPr>
                <w:rFonts w:eastAsia="Calibri"/>
                <w:sz w:val="20"/>
                <w:szCs w:val="20"/>
                <w:lang w:val="en-US"/>
              </w:rPr>
              <w:t xml:space="preserve"> scattered thunderstorms </w:t>
            </w:r>
            <w:r w:rsidR="00C83C15">
              <w:rPr>
                <w:rFonts w:eastAsia="Calibri"/>
                <w:sz w:val="20"/>
                <w:szCs w:val="20"/>
                <w:lang w:val="en-US"/>
              </w:rPr>
              <w:t>are expected in parts of the province</w:t>
            </w:r>
          </w:p>
        </w:tc>
        <w:tc>
          <w:tcPr>
            <w:tcW w:w="1062" w:type="dxa"/>
          </w:tcPr>
          <w:p w14:paraId="2F8A083C" w14:textId="496266BB" w:rsidR="00DC7149" w:rsidRPr="008B7162" w:rsidRDefault="00DC7149" w:rsidP="00DC7149">
            <w:pPr>
              <w:spacing w:after="160" w:line="259" w:lineRule="auto"/>
              <w:rPr>
                <w:rFonts w:eastAsia="Calibri"/>
                <w:sz w:val="20"/>
                <w:szCs w:val="20"/>
                <w:lang w:val="en-US"/>
              </w:rPr>
            </w:pPr>
            <w:r>
              <w:rPr>
                <w:rFonts w:eastAsia="Calibri"/>
                <w:sz w:val="20"/>
                <w:szCs w:val="20"/>
                <w:lang w:val="en-US"/>
              </w:rPr>
              <w:t>&lt;10</w:t>
            </w:r>
            <w:r w:rsidRPr="008B7162">
              <w:rPr>
                <w:rFonts w:eastAsia="Calibri"/>
                <w:sz w:val="20"/>
                <w:szCs w:val="20"/>
                <w:lang w:val="en-US"/>
              </w:rPr>
              <w:t>mm</w:t>
            </w:r>
          </w:p>
        </w:tc>
        <w:tc>
          <w:tcPr>
            <w:tcW w:w="1350" w:type="dxa"/>
          </w:tcPr>
          <w:p w14:paraId="5D6AB1FF" w14:textId="77777777" w:rsidR="00DC7149" w:rsidRPr="008B7162" w:rsidRDefault="00DC7149" w:rsidP="00DC7149">
            <w:pPr>
              <w:spacing w:after="160" w:line="259" w:lineRule="auto"/>
              <w:rPr>
                <w:rFonts w:eastAsia="Calibri"/>
                <w:sz w:val="20"/>
                <w:szCs w:val="20"/>
                <w:lang w:val="en-US"/>
              </w:rPr>
            </w:pPr>
            <w:proofErr w:type="spellStart"/>
            <w:r>
              <w:rPr>
                <w:rFonts w:eastAsia="Calibri"/>
                <w:sz w:val="20"/>
                <w:szCs w:val="20"/>
                <w:lang w:val="en-US"/>
              </w:rPr>
              <w:t>NE’ly</w:t>
            </w:r>
            <w:proofErr w:type="spellEnd"/>
          </w:p>
        </w:tc>
        <w:tc>
          <w:tcPr>
            <w:tcW w:w="1521" w:type="dxa"/>
          </w:tcPr>
          <w:p w14:paraId="613B796C"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20-80</w:t>
            </w:r>
          </w:p>
        </w:tc>
        <w:tc>
          <w:tcPr>
            <w:tcW w:w="1513" w:type="dxa"/>
          </w:tcPr>
          <w:p w14:paraId="41AE12C1" w14:textId="77777777" w:rsidR="00DC7149" w:rsidRPr="008B7162" w:rsidRDefault="00DC7149" w:rsidP="00DC7149">
            <w:pPr>
              <w:spacing w:after="160" w:line="259" w:lineRule="auto"/>
              <w:rPr>
                <w:rFonts w:eastAsia="Calibri"/>
                <w:sz w:val="20"/>
                <w:szCs w:val="20"/>
                <w:lang w:val="en-US"/>
              </w:rPr>
            </w:pPr>
            <w:r>
              <w:rPr>
                <w:rFonts w:eastAsia="Calibri"/>
                <w:sz w:val="20"/>
                <w:szCs w:val="20"/>
                <w:lang w:val="en-US"/>
              </w:rPr>
              <w:t>17</w:t>
            </w:r>
            <w:r w:rsidRPr="008B7162">
              <w:rPr>
                <w:rFonts w:eastAsia="Calibri"/>
                <w:sz w:val="20"/>
                <w:szCs w:val="20"/>
                <w:lang w:val="en-US"/>
              </w:rPr>
              <w:t>-36</w:t>
            </w:r>
          </w:p>
        </w:tc>
      </w:tr>
      <w:tr w:rsidR="00DC7149" w:rsidRPr="008B7162" w14:paraId="4D272A5B" w14:textId="77777777" w:rsidTr="00C83C15">
        <w:tc>
          <w:tcPr>
            <w:tcW w:w="1618" w:type="dxa"/>
          </w:tcPr>
          <w:p w14:paraId="2F1C3A9E"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Harare</w:t>
            </w:r>
          </w:p>
        </w:tc>
        <w:tc>
          <w:tcPr>
            <w:tcW w:w="2286" w:type="dxa"/>
          </w:tcPr>
          <w:p w14:paraId="690181EF" w14:textId="17C20A6E" w:rsidR="00DC7149" w:rsidRPr="008B7162" w:rsidRDefault="00DC7149" w:rsidP="00DC7149">
            <w:pPr>
              <w:spacing w:after="160" w:line="259" w:lineRule="auto"/>
              <w:rPr>
                <w:rFonts w:eastAsia="Calibri"/>
                <w:sz w:val="20"/>
                <w:szCs w:val="20"/>
                <w:lang w:val="en-US"/>
              </w:rPr>
            </w:pPr>
            <w:r w:rsidRPr="00FD4DD5">
              <w:rPr>
                <w:rFonts w:eastAsia="Calibri"/>
                <w:sz w:val="20"/>
                <w:szCs w:val="20"/>
                <w:lang w:val="en-US"/>
              </w:rPr>
              <w:t>Sunny and h</w:t>
            </w:r>
            <w:r w:rsidR="00C83C15">
              <w:rPr>
                <w:rFonts w:eastAsia="Calibri"/>
                <w:sz w:val="20"/>
                <w:szCs w:val="20"/>
                <w:lang w:val="en-US"/>
              </w:rPr>
              <w:t xml:space="preserve">ot at first.  From Wednesday </w:t>
            </w:r>
            <w:r w:rsidRPr="00FD4DD5">
              <w:rPr>
                <w:rFonts w:eastAsia="Calibri"/>
                <w:sz w:val="20"/>
                <w:szCs w:val="20"/>
                <w:lang w:val="en-US"/>
              </w:rPr>
              <w:t xml:space="preserve"> 27</w:t>
            </w:r>
            <w:r w:rsidRPr="00FD4DD5">
              <w:rPr>
                <w:rFonts w:eastAsia="Calibri"/>
                <w:sz w:val="20"/>
                <w:szCs w:val="20"/>
                <w:vertAlign w:val="superscript"/>
                <w:lang w:val="en-US"/>
              </w:rPr>
              <w:t xml:space="preserve">th  </w:t>
            </w:r>
            <w:r w:rsidR="00C83C15">
              <w:rPr>
                <w:rFonts w:eastAsia="Calibri"/>
                <w:sz w:val="20"/>
                <w:szCs w:val="20"/>
                <w:lang w:val="en-US"/>
              </w:rPr>
              <w:t xml:space="preserve">November, </w:t>
            </w:r>
            <w:r w:rsidRPr="00FD4DD5">
              <w:rPr>
                <w:rFonts w:eastAsia="Calibri"/>
                <w:sz w:val="20"/>
                <w:szCs w:val="20"/>
                <w:lang w:val="en-US"/>
              </w:rPr>
              <w:t xml:space="preserve"> scattered thunderstorms </w:t>
            </w:r>
            <w:r w:rsidR="00C83C15">
              <w:rPr>
                <w:rFonts w:eastAsia="Calibri"/>
                <w:sz w:val="20"/>
                <w:szCs w:val="20"/>
                <w:lang w:val="en-US"/>
              </w:rPr>
              <w:t xml:space="preserve">are </w:t>
            </w:r>
            <w:r w:rsidR="00C83C15">
              <w:rPr>
                <w:rFonts w:eastAsia="Calibri"/>
                <w:sz w:val="20"/>
                <w:szCs w:val="20"/>
                <w:lang w:val="en-US"/>
              </w:rPr>
              <w:lastRenderedPageBreak/>
              <w:t>likely in parts of the province</w:t>
            </w:r>
          </w:p>
        </w:tc>
        <w:tc>
          <w:tcPr>
            <w:tcW w:w="1062" w:type="dxa"/>
          </w:tcPr>
          <w:p w14:paraId="79E2930D" w14:textId="6873EDAD" w:rsidR="00DC7149" w:rsidRPr="008B7162" w:rsidRDefault="00DC7149" w:rsidP="00DC7149">
            <w:pPr>
              <w:spacing w:after="160" w:line="259" w:lineRule="auto"/>
              <w:rPr>
                <w:rFonts w:eastAsia="Calibri"/>
                <w:sz w:val="20"/>
                <w:szCs w:val="20"/>
                <w:lang w:val="en-US"/>
              </w:rPr>
            </w:pPr>
            <w:r>
              <w:rPr>
                <w:rFonts w:eastAsia="Calibri"/>
                <w:sz w:val="20"/>
                <w:szCs w:val="20"/>
                <w:lang w:val="en-US"/>
              </w:rPr>
              <w:lastRenderedPageBreak/>
              <w:t>&lt;10</w:t>
            </w:r>
            <w:r w:rsidRPr="008B7162">
              <w:rPr>
                <w:rFonts w:eastAsia="Calibri"/>
                <w:sz w:val="20"/>
                <w:szCs w:val="20"/>
                <w:lang w:val="en-US"/>
              </w:rPr>
              <w:t>mm</w:t>
            </w:r>
          </w:p>
        </w:tc>
        <w:tc>
          <w:tcPr>
            <w:tcW w:w="1350" w:type="dxa"/>
          </w:tcPr>
          <w:p w14:paraId="043042C7" w14:textId="77777777" w:rsidR="00DC7149" w:rsidRPr="008B7162" w:rsidRDefault="00DC7149" w:rsidP="00DC7149">
            <w:pPr>
              <w:spacing w:after="160" w:line="259" w:lineRule="auto"/>
              <w:rPr>
                <w:rFonts w:eastAsia="Calibri"/>
                <w:sz w:val="20"/>
                <w:szCs w:val="20"/>
                <w:lang w:val="en-US"/>
              </w:rPr>
            </w:pPr>
            <w:proofErr w:type="spellStart"/>
            <w:r>
              <w:rPr>
                <w:rFonts w:eastAsia="Calibri"/>
                <w:sz w:val="20"/>
                <w:szCs w:val="20"/>
                <w:lang w:val="en-US"/>
              </w:rPr>
              <w:t>NE’ly</w:t>
            </w:r>
            <w:proofErr w:type="spellEnd"/>
          </w:p>
        </w:tc>
        <w:tc>
          <w:tcPr>
            <w:tcW w:w="1521" w:type="dxa"/>
          </w:tcPr>
          <w:p w14:paraId="4A7E72E1"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20-90</w:t>
            </w:r>
          </w:p>
        </w:tc>
        <w:tc>
          <w:tcPr>
            <w:tcW w:w="1513" w:type="dxa"/>
          </w:tcPr>
          <w:p w14:paraId="700A107B" w14:textId="77777777" w:rsidR="00DC7149" w:rsidRPr="008B7162" w:rsidRDefault="00DC7149" w:rsidP="00DC7149">
            <w:pPr>
              <w:spacing w:after="160" w:line="259" w:lineRule="auto"/>
              <w:rPr>
                <w:rFonts w:eastAsia="Calibri"/>
                <w:sz w:val="20"/>
                <w:szCs w:val="20"/>
                <w:lang w:val="en-US"/>
              </w:rPr>
            </w:pPr>
            <w:r>
              <w:rPr>
                <w:rFonts w:eastAsia="Calibri"/>
                <w:sz w:val="20"/>
                <w:szCs w:val="20"/>
                <w:lang w:val="en-US"/>
              </w:rPr>
              <w:t>16</w:t>
            </w:r>
            <w:r w:rsidRPr="008B7162">
              <w:rPr>
                <w:rFonts w:eastAsia="Calibri"/>
                <w:sz w:val="20"/>
                <w:szCs w:val="20"/>
                <w:lang w:val="en-US"/>
              </w:rPr>
              <w:t>-3</w:t>
            </w:r>
            <w:r>
              <w:rPr>
                <w:rFonts w:eastAsia="Calibri"/>
                <w:sz w:val="20"/>
                <w:szCs w:val="20"/>
                <w:lang w:val="en-US"/>
              </w:rPr>
              <w:t>2</w:t>
            </w:r>
          </w:p>
        </w:tc>
      </w:tr>
      <w:tr w:rsidR="00DC7149" w:rsidRPr="008B7162" w14:paraId="3B5E0E40" w14:textId="77777777" w:rsidTr="00C83C15">
        <w:tc>
          <w:tcPr>
            <w:tcW w:w="1618" w:type="dxa"/>
          </w:tcPr>
          <w:p w14:paraId="7290BFA5"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Midlands</w:t>
            </w:r>
          </w:p>
        </w:tc>
        <w:tc>
          <w:tcPr>
            <w:tcW w:w="2286" w:type="dxa"/>
          </w:tcPr>
          <w:p w14:paraId="36150DEF" w14:textId="388AA1D2" w:rsidR="00DC7149" w:rsidRPr="008B7162" w:rsidRDefault="00DC7149" w:rsidP="00DC7149">
            <w:pPr>
              <w:spacing w:after="160" w:line="259" w:lineRule="auto"/>
              <w:rPr>
                <w:rFonts w:eastAsia="Calibri"/>
                <w:sz w:val="20"/>
                <w:szCs w:val="20"/>
                <w:lang w:val="en-US"/>
              </w:rPr>
            </w:pPr>
            <w:r w:rsidRPr="00FD4DD5">
              <w:rPr>
                <w:rFonts w:eastAsia="Calibri"/>
                <w:sz w:val="20"/>
                <w:szCs w:val="20"/>
                <w:lang w:val="en-US"/>
              </w:rPr>
              <w:t xml:space="preserve">Sunny and hot at first.  From </w:t>
            </w:r>
            <w:r>
              <w:rPr>
                <w:rFonts w:eastAsia="Calibri"/>
                <w:sz w:val="20"/>
                <w:szCs w:val="20"/>
                <w:lang w:val="en-US"/>
              </w:rPr>
              <w:t>Tuesday</w:t>
            </w:r>
            <w:r w:rsidR="00C83C15">
              <w:rPr>
                <w:rFonts w:eastAsia="Calibri"/>
                <w:sz w:val="20"/>
                <w:szCs w:val="20"/>
                <w:lang w:val="en-US"/>
              </w:rPr>
              <w:t xml:space="preserve"> </w:t>
            </w:r>
            <w:r w:rsidRPr="00FD4DD5">
              <w:rPr>
                <w:rFonts w:eastAsia="Calibri"/>
                <w:sz w:val="20"/>
                <w:szCs w:val="20"/>
                <w:lang w:val="en-US"/>
              </w:rPr>
              <w:t>2</w:t>
            </w:r>
            <w:r>
              <w:rPr>
                <w:rFonts w:eastAsia="Calibri"/>
                <w:sz w:val="20"/>
                <w:szCs w:val="20"/>
                <w:lang w:val="en-US"/>
              </w:rPr>
              <w:t>6</w:t>
            </w:r>
            <w:r w:rsidRPr="00FD4DD5">
              <w:rPr>
                <w:rFonts w:eastAsia="Calibri"/>
                <w:sz w:val="20"/>
                <w:szCs w:val="20"/>
                <w:vertAlign w:val="superscript"/>
                <w:lang w:val="en-US"/>
              </w:rPr>
              <w:t xml:space="preserve">th  </w:t>
            </w:r>
            <w:r w:rsidR="00C83C15">
              <w:rPr>
                <w:rFonts w:eastAsia="Calibri"/>
                <w:sz w:val="20"/>
                <w:szCs w:val="20"/>
                <w:lang w:val="en-US"/>
              </w:rPr>
              <w:t>November 2024</w:t>
            </w:r>
            <w:r w:rsidRPr="00FD4DD5">
              <w:rPr>
                <w:rFonts w:eastAsia="Calibri"/>
                <w:sz w:val="20"/>
                <w:szCs w:val="20"/>
                <w:lang w:val="en-US"/>
              </w:rPr>
              <w:t xml:space="preserve"> scattered thunderstorms </w:t>
            </w:r>
            <w:r w:rsidR="00C83C15">
              <w:rPr>
                <w:rFonts w:eastAsia="Calibri"/>
                <w:sz w:val="20"/>
                <w:szCs w:val="20"/>
                <w:lang w:val="en-US"/>
              </w:rPr>
              <w:t>are expected in parts of the province</w:t>
            </w:r>
          </w:p>
        </w:tc>
        <w:tc>
          <w:tcPr>
            <w:tcW w:w="1062" w:type="dxa"/>
          </w:tcPr>
          <w:p w14:paraId="60C4605D" w14:textId="28EF2E76" w:rsidR="00DC7149" w:rsidRPr="008B7162" w:rsidRDefault="00DC7149" w:rsidP="00DC7149">
            <w:pPr>
              <w:spacing w:after="160" w:line="259" w:lineRule="auto"/>
              <w:rPr>
                <w:rFonts w:eastAsia="Calibri"/>
                <w:sz w:val="20"/>
                <w:szCs w:val="20"/>
                <w:lang w:val="en-US"/>
              </w:rPr>
            </w:pPr>
            <w:r>
              <w:rPr>
                <w:rFonts w:eastAsia="Calibri"/>
                <w:sz w:val="20"/>
                <w:szCs w:val="20"/>
                <w:lang w:val="en-US"/>
              </w:rPr>
              <w:t>&lt;10</w:t>
            </w:r>
            <w:r w:rsidRPr="008B7162">
              <w:rPr>
                <w:rFonts w:eastAsia="Calibri"/>
                <w:sz w:val="20"/>
                <w:szCs w:val="20"/>
                <w:lang w:val="en-US"/>
              </w:rPr>
              <w:t>mm</w:t>
            </w:r>
          </w:p>
        </w:tc>
        <w:tc>
          <w:tcPr>
            <w:tcW w:w="1350" w:type="dxa"/>
          </w:tcPr>
          <w:p w14:paraId="68B1C81E" w14:textId="77777777" w:rsidR="00DC7149" w:rsidRPr="008B7162" w:rsidRDefault="00DC7149" w:rsidP="00DC7149">
            <w:pPr>
              <w:spacing w:after="160" w:line="259" w:lineRule="auto"/>
              <w:rPr>
                <w:rFonts w:eastAsia="Calibri"/>
                <w:sz w:val="20"/>
                <w:szCs w:val="20"/>
                <w:lang w:val="en-US"/>
              </w:rPr>
            </w:pPr>
            <w:proofErr w:type="spellStart"/>
            <w:r>
              <w:rPr>
                <w:rFonts w:eastAsia="Calibri"/>
                <w:sz w:val="20"/>
                <w:szCs w:val="20"/>
                <w:lang w:val="en-US"/>
              </w:rPr>
              <w:t>NE’ly</w:t>
            </w:r>
            <w:proofErr w:type="spellEnd"/>
          </w:p>
        </w:tc>
        <w:tc>
          <w:tcPr>
            <w:tcW w:w="1521" w:type="dxa"/>
          </w:tcPr>
          <w:p w14:paraId="07571C2A"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20-</w:t>
            </w:r>
            <w:r>
              <w:rPr>
                <w:rFonts w:eastAsia="Calibri"/>
                <w:sz w:val="20"/>
                <w:szCs w:val="20"/>
                <w:lang w:val="en-US"/>
              </w:rPr>
              <w:t>90</w:t>
            </w:r>
          </w:p>
        </w:tc>
        <w:tc>
          <w:tcPr>
            <w:tcW w:w="1513" w:type="dxa"/>
          </w:tcPr>
          <w:p w14:paraId="33E03500" w14:textId="77777777" w:rsidR="00DC7149" w:rsidRPr="008B7162" w:rsidRDefault="00DC7149" w:rsidP="00DC7149">
            <w:pPr>
              <w:spacing w:after="160" w:line="259" w:lineRule="auto"/>
              <w:rPr>
                <w:rFonts w:eastAsia="Calibri"/>
                <w:sz w:val="20"/>
                <w:szCs w:val="20"/>
                <w:lang w:val="en-US"/>
              </w:rPr>
            </w:pPr>
            <w:r>
              <w:rPr>
                <w:rFonts w:eastAsia="Calibri"/>
                <w:sz w:val="20"/>
                <w:szCs w:val="20"/>
                <w:lang w:val="en-US"/>
              </w:rPr>
              <w:t>14</w:t>
            </w:r>
            <w:r w:rsidRPr="008B7162">
              <w:rPr>
                <w:rFonts w:eastAsia="Calibri"/>
                <w:sz w:val="20"/>
                <w:szCs w:val="20"/>
                <w:lang w:val="en-US"/>
              </w:rPr>
              <w:t>-3</w:t>
            </w:r>
            <w:r>
              <w:rPr>
                <w:rFonts w:eastAsia="Calibri"/>
                <w:sz w:val="20"/>
                <w:szCs w:val="20"/>
                <w:lang w:val="en-US"/>
              </w:rPr>
              <w:t>5</w:t>
            </w:r>
          </w:p>
        </w:tc>
      </w:tr>
      <w:tr w:rsidR="00DC7149" w:rsidRPr="008B7162" w14:paraId="0BA73F9C" w14:textId="77777777" w:rsidTr="00C83C15">
        <w:tc>
          <w:tcPr>
            <w:tcW w:w="1618" w:type="dxa"/>
          </w:tcPr>
          <w:p w14:paraId="22559182"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Manicaland</w:t>
            </w:r>
          </w:p>
        </w:tc>
        <w:tc>
          <w:tcPr>
            <w:tcW w:w="2286" w:type="dxa"/>
          </w:tcPr>
          <w:p w14:paraId="0D1C17BD" w14:textId="3A7620C9" w:rsidR="00DC7149" w:rsidRPr="008B7162" w:rsidRDefault="00DC7149" w:rsidP="00DC7149">
            <w:pPr>
              <w:spacing w:after="160" w:line="259" w:lineRule="auto"/>
              <w:rPr>
                <w:rFonts w:eastAsia="Calibri"/>
                <w:sz w:val="20"/>
                <w:szCs w:val="20"/>
                <w:lang w:val="en-US"/>
              </w:rPr>
            </w:pPr>
            <w:r w:rsidRPr="00FD4DD5">
              <w:rPr>
                <w:rFonts w:eastAsia="Calibri"/>
                <w:sz w:val="20"/>
                <w:szCs w:val="20"/>
                <w:lang w:val="en-US"/>
              </w:rPr>
              <w:t xml:space="preserve">Sunny and hot at first.  From </w:t>
            </w:r>
            <w:r>
              <w:rPr>
                <w:rFonts w:eastAsia="Calibri"/>
                <w:sz w:val="20"/>
                <w:szCs w:val="20"/>
                <w:lang w:val="en-US"/>
              </w:rPr>
              <w:t>Tuesday</w:t>
            </w:r>
            <w:r w:rsidRPr="00FD4DD5">
              <w:rPr>
                <w:rFonts w:eastAsia="Calibri"/>
                <w:sz w:val="20"/>
                <w:szCs w:val="20"/>
                <w:lang w:val="en-US"/>
              </w:rPr>
              <w:t xml:space="preserve"> the 2</w:t>
            </w:r>
            <w:r>
              <w:rPr>
                <w:rFonts w:eastAsia="Calibri"/>
                <w:sz w:val="20"/>
                <w:szCs w:val="20"/>
                <w:lang w:val="en-US"/>
              </w:rPr>
              <w:t>6</w:t>
            </w:r>
            <w:r w:rsidRPr="00FD4DD5">
              <w:rPr>
                <w:rFonts w:eastAsia="Calibri"/>
                <w:sz w:val="20"/>
                <w:szCs w:val="20"/>
                <w:vertAlign w:val="superscript"/>
                <w:lang w:val="en-US"/>
              </w:rPr>
              <w:t xml:space="preserve">th  </w:t>
            </w:r>
            <w:r w:rsidRPr="00FD4DD5">
              <w:rPr>
                <w:rFonts w:eastAsia="Calibri"/>
                <w:sz w:val="20"/>
                <w:szCs w:val="20"/>
                <w:lang w:val="en-US"/>
              </w:rPr>
              <w:t xml:space="preserve">, scattered thunderstorms </w:t>
            </w:r>
          </w:p>
        </w:tc>
        <w:tc>
          <w:tcPr>
            <w:tcW w:w="1062" w:type="dxa"/>
          </w:tcPr>
          <w:p w14:paraId="09C7633D" w14:textId="042885DC" w:rsidR="00DC7149" w:rsidRPr="008B7162" w:rsidRDefault="00DC7149" w:rsidP="00DC7149">
            <w:pPr>
              <w:spacing w:after="160" w:line="259" w:lineRule="auto"/>
              <w:rPr>
                <w:rFonts w:eastAsia="Calibri"/>
                <w:sz w:val="20"/>
                <w:szCs w:val="20"/>
                <w:lang w:val="en-US"/>
              </w:rPr>
            </w:pPr>
            <w:r>
              <w:rPr>
                <w:rFonts w:eastAsia="Calibri"/>
                <w:sz w:val="20"/>
                <w:szCs w:val="20"/>
                <w:lang w:val="en-US"/>
              </w:rPr>
              <w:t>&lt;10</w:t>
            </w:r>
            <w:r w:rsidRPr="008B7162">
              <w:rPr>
                <w:rFonts w:eastAsia="Calibri"/>
                <w:sz w:val="20"/>
                <w:szCs w:val="20"/>
                <w:lang w:val="en-US"/>
              </w:rPr>
              <w:t>mm</w:t>
            </w:r>
          </w:p>
        </w:tc>
        <w:tc>
          <w:tcPr>
            <w:tcW w:w="1350" w:type="dxa"/>
          </w:tcPr>
          <w:p w14:paraId="4136C9C4" w14:textId="77777777" w:rsidR="00DC7149" w:rsidRPr="008B7162" w:rsidRDefault="00DC7149" w:rsidP="00DC7149">
            <w:pPr>
              <w:spacing w:after="160" w:line="259" w:lineRule="auto"/>
              <w:rPr>
                <w:rFonts w:eastAsia="Calibri"/>
                <w:sz w:val="20"/>
                <w:szCs w:val="20"/>
                <w:lang w:val="en-US"/>
              </w:rPr>
            </w:pPr>
            <w:proofErr w:type="spellStart"/>
            <w:r>
              <w:rPr>
                <w:rFonts w:eastAsia="Calibri"/>
                <w:sz w:val="20"/>
                <w:szCs w:val="20"/>
                <w:lang w:val="en-US"/>
              </w:rPr>
              <w:t>NE’ly</w:t>
            </w:r>
            <w:proofErr w:type="spellEnd"/>
          </w:p>
        </w:tc>
        <w:tc>
          <w:tcPr>
            <w:tcW w:w="1521" w:type="dxa"/>
          </w:tcPr>
          <w:p w14:paraId="6DE73D4A"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20-</w:t>
            </w:r>
            <w:r>
              <w:rPr>
                <w:rFonts w:eastAsia="Calibri"/>
                <w:sz w:val="20"/>
                <w:szCs w:val="20"/>
                <w:lang w:val="en-US"/>
              </w:rPr>
              <w:t>90</w:t>
            </w:r>
          </w:p>
        </w:tc>
        <w:tc>
          <w:tcPr>
            <w:tcW w:w="1513" w:type="dxa"/>
          </w:tcPr>
          <w:p w14:paraId="5B273EF6" w14:textId="77777777" w:rsidR="00DC7149" w:rsidRPr="008B7162" w:rsidRDefault="00DC7149" w:rsidP="00DC7149">
            <w:pPr>
              <w:spacing w:after="160" w:line="259" w:lineRule="auto"/>
              <w:rPr>
                <w:rFonts w:eastAsia="Calibri"/>
                <w:sz w:val="20"/>
                <w:szCs w:val="20"/>
                <w:lang w:val="en-US"/>
              </w:rPr>
            </w:pPr>
            <w:r>
              <w:rPr>
                <w:rFonts w:eastAsia="Calibri"/>
                <w:sz w:val="20"/>
                <w:szCs w:val="20"/>
                <w:lang w:val="en-US"/>
              </w:rPr>
              <w:t>14</w:t>
            </w:r>
            <w:r w:rsidRPr="008B7162">
              <w:rPr>
                <w:rFonts w:eastAsia="Calibri"/>
                <w:sz w:val="20"/>
                <w:szCs w:val="20"/>
                <w:lang w:val="en-US"/>
              </w:rPr>
              <w:t>-3</w:t>
            </w:r>
            <w:r>
              <w:rPr>
                <w:rFonts w:eastAsia="Calibri"/>
                <w:sz w:val="20"/>
                <w:szCs w:val="20"/>
                <w:lang w:val="en-US"/>
              </w:rPr>
              <w:t>4</w:t>
            </w:r>
          </w:p>
        </w:tc>
      </w:tr>
      <w:tr w:rsidR="00DC7149" w:rsidRPr="008B7162" w14:paraId="6406EB08" w14:textId="77777777" w:rsidTr="00C83C15">
        <w:tc>
          <w:tcPr>
            <w:tcW w:w="1618" w:type="dxa"/>
          </w:tcPr>
          <w:p w14:paraId="2A3FE7CA"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Masvingo</w:t>
            </w:r>
          </w:p>
        </w:tc>
        <w:tc>
          <w:tcPr>
            <w:tcW w:w="2286" w:type="dxa"/>
          </w:tcPr>
          <w:p w14:paraId="70ABF8FC" w14:textId="01E92ACB" w:rsidR="00DC7149" w:rsidRPr="008B7162" w:rsidRDefault="00DC7149" w:rsidP="00DC7149">
            <w:pPr>
              <w:spacing w:after="160" w:line="259" w:lineRule="auto"/>
              <w:rPr>
                <w:rFonts w:eastAsia="Calibri"/>
                <w:sz w:val="20"/>
                <w:szCs w:val="20"/>
                <w:lang w:val="en-US"/>
              </w:rPr>
            </w:pPr>
            <w:r w:rsidRPr="00FD4DD5">
              <w:rPr>
                <w:rFonts w:eastAsia="Calibri"/>
                <w:sz w:val="20"/>
                <w:szCs w:val="20"/>
                <w:lang w:val="en-US"/>
              </w:rPr>
              <w:t xml:space="preserve">Sunny and hot at first.  From </w:t>
            </w:r>
            <w:r>
              <w:rPr>
                <w:rFonts w:eastAsia="Calibri"/>
                <w:sz w:val="20"/>
                <w:szCs w:val="20"/>
                <w:lang w:val="en-US"/>
              </w:rPr>
              <w:t>Monday</w:t>
            </w:r>
            <w:r w:rsidRPr="00FD4DD5">
              <w:rPr>
                <w:rFonts w:eastAsia="Calibri"/>
                <w:sz w:val="20"/>
                <w:szCs w:val="20"/>
                <w:lang w:val="en-US"/>
              </w:rPr>
              <w:t xml:space="preserve"> the 2</w:t>
            </w:r>
            <w:r>
              <w:rPr>
                <w:rFonts w:eastAsia="Calibri"/>
                <w:sz w:val="20"/>
                <w:szCs w:val="20"/>
                <w:lang w:val="en-US"/>
              </w:rPr>
              <w:t>5</w:t>
            </w:r>
            <w:r w:rsidRPr="00FD4DD5">
              <w:rPr>
                <w:rFonts w:eastAsia="Calibri"/>
                <w:sz w:val="20"/>
                <w:szCs w:val="20"/>
                <w:vertAlign w:val="superscript"/>
                <w:lang w:val="en-US"/>
              </w:rPr>
              <w:t xml:space="preserve">th  </w:t>
            </w:r>
            <w:r w:rsidRPr="00FD4DD5">
              <w:rPr>
                <w:rFonts w:eastAsia="Calibri"/>
                <w:sz w:val="20"/>
                <w:szCs w:val="20"/>
                <w:lang w:val="en-US"/>
              </w:rPr>
              <w:t xml:space="preserve">, scattered thunderstorms </w:t>
            </w:r>
          </w:p>
        </w:tc>
        <w:tc>
          <w:tcPr>
            <w:tcW w:w="1062" w:type="dxa"/>
          </w:tcPr>
          <w:p w14:paraId="107BDC21" w14:textId="28874437" w:rsidR="00DC7149" w:rsidRPr="008B7162" w:rsidRDefault="00DC7149" w:rsidP="00DC7149">
            <w:pPr>
              <w:spacing w:after="160" w:line="259" w:lineRule="auto"/>
              <w:rPr>
                <w:rFonts w:eastAsia="Calibri"/>
                <w:sz w:val="20"/>
                <w:szCs w:val="20"/>
                <w:lang w:val="en-US"/>
              </w:rPr>
            </w:pPr>
            <w:r>
              <w:rPr>
                <w:rFonts w:eastAsia="Calibri"/>
                <w:sz w:val="20"/>
                <w:szCs w:val="20"/>
                <w:lang w:val="en-US"/>
              </w:rPr>
              <w:t>&lt;10</w:t>
            </w:r>
            <w:r w:rsidRPr="008B7162">
              <w:rPr>
                <w:rFonts w:eastAsia="Calibri"/>
                <w:sz w:val="20"/>
                <w:szCs w:val="20"/>
                <w:lang w:val="en-US"/>
              </w:rPr>
              <w:t>mm</w:t>
            </w:r>
          </w:p>
        </w:tc>
        <w:tc>
          <w:tcPr>
            <w:tcW w:w="1350" w:type="dxa"/>
          </w:tcPr>
          <w:p w14:paraId="7AB885C6" w14:textId="77777777" w:rsidR="00DC7149" w:rsidRPr="008B7162" w:rsidRDefault="00DC7149" w:rsidP="00DC7149">
            <w:pPr>
              <w:spacing w:after="160" w:line="259" w:lineRule="auto"/>
              <w:rPr>
                <w:rFonts w:eastAsia="Calibri"/>
                <w:sz w:val="20"/>
                <w:szCs w:val="20"/>
                <w:lang w:val="en-US"/>
              </w:rPr>
            </w:pPr>
            <w:proofErr w:type="spellStart"/>
            <w:r>
              <w:rPr>
                <w:rFonts w:eastAsia="Calibri"/>
                <w:sz w:val="20"/>
                <w:szCs w:val="20"/>
                <w:lang w:val="en-US"/>
              </w:rPr>
              <w:t>NE’ly</w:t>
            </w:r>
            <w:proofErr w:type="spellEnd"/>
          </w:p>
        </w:tc>
        <w:tc>
          <w:tcPr>
            <w:tcW w:w="1521" w:type="dxa"/>
          </w:tcPr>
          <w:p w14:paraId="13F0E815"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20-</w:t>
            </w:r>
            <w:r>
              <w:rPr>
                <w:rFonts w:eastAsia="Calibri"/>
                <w:sz w:val="20"/>
                <w:szCs w:val="20"/>
                <w:lang w:val="en-US"/>
              </w:rPr>
              <w:t>95</w:t>
            </w:r>
          </w:p>
        </w:tc>
        <w:tc>
          <w:tcPr>
            <w:tcW w:w="1513" w:type="dxa"/>
          </w:tcPr>
          <w:p w14:paraId="1C041784" w14:textId="77777777" w:rsidR="00DC7149" w:rsidRPr="008B7162" w:rsidRDefault="00DC7149" w:rsidP="00DC7149">
            <w:pPr>
              <w:spacing w:after="160" w:line="259" w:lineRule="auto"/>
              <w:rPr>
                <w:rFonts w:eastAsia="Calibri"/>
                <w:sz w:val="20"/>
                <w:szCs w:val="20"/>
                <w:lang w:val="en-US"/>
              </w:rPr>
            </w:pPr>
            <w:r>
              <w:rPr>
                <w:rFonts w:eastAsia="Calibri"/>
                <w:sz w:val="20"/>
                <w:szCs w:val="20"/>
                <w:lang w:val="en-US"/>
              </w:rPr>
              <w:t>14</w:t>
            </w:r>
            <w:r w:rsidRPr="008B7162">
              <w:rPr>
                <w:rFonts w:eastAsia="Calibri"/>
                <w:sz w:val="20"/>
                <w:szCs w:val="20"/>
                <w:lang w:val="en-US"/>
              </w:rPr>
              <w:t>-3</w:t>
            </w:r>
            <w:r>
              <w:rPr>
                <w:rFonts w:eastAsia="Calibri"/>
                <w:sz w:val="20"/>
                <w:szCs w:val="20"/>
                <w:lang w:val="en-US"/>
              </w:rPr>
              <w:t>7</w:t>
            </w:r>
          </w:p>
        </w:tc>
      </w:tr>
      <w:tr w:rsidR="00DC7149" w:rsidRPr="008B7162" w14:paraId="5FF374CA" w14:textId="77777777" w:rsidTr="00C83C15">
        <w:tc>
          <w:tcPr>
            <w:tcW w:w="1618" w:type="dxa"/>
          </w:tcPr>
          <w:p w14:paraId="78738811"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Matabeleland North</w:t>
            </w:r>
          </w:p>
        </w:tc>
        <w:tc>
          <w:tcPr>
            <w:tcW w:w="2286" w:type="dxa"/>
          </w:tcPr>
          <w:p w14:paraId="0337DF2D" w14:textId="1E48743C" w:rsidR="00DC7149" w:rsidRPr="008B7162" w:rsidRDefault="00DC7149" w:rsidP="00DC7149">
            <w:pPr>
              <w:spacing w:after="160" w:line="259" w:lineRule="auto"/>
              <w:rPr>
                <w:rFonts w:eastAsia="Calibri"/>
                <w:sz w:val="20"/>
                <w:szCs w:val="20"/>
                <w:lang w:val="en-US"/>
              </w:rPr>
            </w:pPr>
            <w:r w:rsidRPr="00FD4DD5">
              <w:rPr>
                <w:rFonts w:eastAsia="Calibri"/>
                <w:sz w:val="20"/>
                <w:szCs w:val="20"/>
                <w:lang w:val="en-US"/>
              </w:rPr>
              <w:t xml:space="preserve">Sunny and hot at first.  From </w:t>
            </w:r>
            <w:r>
              <w:rPr>
                <w:rFonts w:eastAsia="Calibri"/>
                <w:sz w:val="20"/>
                <w:szCs w:val="20"/>
                <w:lang w:val="en-US"/>
              </w:rPr>
              <w:t>Sunday</w:t>
            </w:r>
            <w:r w:rsidRPr="00FD4DD5">
              <w:rPr>
                <w:rFonts w:eastAsia="Calibri"/>
                <w:sz w:val="20"/>
                <w:szCs w:val="20"/>
                <w:lang w:val="en-US"/>
              </w:rPr>
              <w:t xml:space="preserve"> the </w:t>
            </w:r>
            <w:r>
              <w:rPr>
                <w:rFonts w:eastAsia="Calibri"/>
                <w:sz w:val="20"/>
                <w:szCs w:val="20"/>
                <w:lang w:val="en-US"/>
              </w:rPr>
              <w:t>24</w:t>
            </w:r>
            <w:r w:rsidRPr="00FD4DD5">
              <w:rPr>
                <w:rFonts w:eastAsia="Calibri"/>
                <w:sz w:val="20"/>
                <w:szCs w:val="20"/>
                <w:vertAlign w:val="superscript"/>
                <w:lang w:val="en-US"/>
              </w:rPr>
              <w:t xml:space="preserve">th  </w:t>
            </w:r>
            <w:r w:rsidRPr="00FD4DD5">
              <w:rPr>
                <w:rFonts w:eastAsia="Calibri"/>
                <w:sz w:val="20"/>
                <w:szCs w:val="20"/>
                <w:lang w:val="en-US"/>
              </w:rPr>
              <w:t xml:space="preserve">, scattered thunderstorms </w:t>
            </w:r>
          </w:p>
        </w:tc>
        <w:tc>
          <w:tcPr>
            <w:tcW w:w="1062" w:type="dxa"/>
          </w:tcPr>
          <w:p w14:paraId="11798383" w14:textId="7BAB6B5C" w:rsidR="00DC7149" w:rsidRPr="008B7162" w:rsidRDefault="00DC7149" w:rsidP="00DC7149">
            <w:pPr>
              <w:spacing w:after="160" w:line="259" w:lineRule="auto"/>
              <w:rPr>
                <w:rFonts w:eastAsia="Calibri"/>
                <w:sz w:val="20"/>
                <w:szCs w:val="20"/>
                <w:lang w:val="en-US"/>
              </w:rPr>
            </w:pPr>
            <w:r>
              <w:rPr>
                <w:rFonts w:eastAsia="Calibri"/>
                <w:sz w:val="20"/>
                <w:szCs w:val="20"/>
                <w:lang w:val="en-US"/>
              </w:rPr>
              <w:t>&lt;10</w:t>
            </w:r>
            <w:r w:rsidRPr="008B7162">
              <w:rPr>
                <w:rFonts w:eastAsia="Calibri"/>
                <w:sz w:val="20"/>
                <w:szCs w:val="20"/>
                <w:lang w:val="en-US"/>
              </w:rPr>
              <w:t>mm</w:t>
            </w:r>
          </w:p>
        </w:tc>
        <w:tc>
          <w:tcPr>
            <w:tcW w:w="1350" w:type="dxa"/>
          </w:tcPr>
          <w:p w14:paraId="7DB6FAFA" w14:textId="77777777" w:rsidR="00DC7149" w:rsidRPr="008B7162" w:rsidRDefault="00DC7149" w:rsidP="00DC7149">
            <w:pPr>
              <w:spacing w:after="160" w:line="259" w:lineRule="auto"/>
              <w:rPr>
                <w:rFonts w:eastAsia="Calibri"/>
                <w:sz w:val="20"/>
                <w:szCs w:val="20"/>
                <w:lang w:val="en-US"/>
              </w:rPr>
            </w:pPr>
            <w:proofErr w:type="spellStart"/>
            <w:r>
              <w:rPr>
                <w:rFonts w:eastAsia="Calibri"/>
                <w:sz w:val="20"/>
                <w:szCs w:val="20"/>
                <w:lang w:val="en-US"/>
              </w:rPr>
              <w:t>NE’ly</w:t>
            </w:r>
            <w:proofErr w:type="spellEnd"/>
          </w:p>
        </w:tc>
        <w:tc>
          <w:tcPr>
            <w:tcW w:w="1521" w:type="dxa"/>
          </w:tcPr>
          <w:p w14:paraId="6FC7371D"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20-90</w:t>
            </w:r>
          </w:p>
        </w:tc>
        <w:tc>
          <w:tcPr>
            <w:tcW w:w="1513" w:type="dxa"/>
          </w:tcPr>
          <w:p w14:paraId="489A3BC3" w14:textId="77777777" w:rsidR="00DC7149" w:rsidRPr="008B7162" w:rsidRDefault="00DC7149" w:rsidP="00DC7149">
            <w:pPr>
              <w:spacing w:after="160" w:line="259" w:lineRule="auto"/>
              <w:rPr>
                <w:rFonts w:eastAsia="Calibri"/>
                <w:sz w:val="20"/>
                <w:szCs w:val="20"/>
                <w:lang w:val="en-US"/>
              </w:rPr>
            </w:pPr>
            <w:r>
              <w:rPr>
                <w:rFonts w:eastAsia="Calibri"/>
                <w:sz w:val="20"/>
                <w:szCs w:val="20"/>
                <w:lang w:val="en-US"/>
              </w:rPr>
              <w:t>17</w:t>
            </w:r>
            <w:r w:rsidRPr="008B7162">
              <w:rPr>
                <w:rFonts w:eastAsia="Calibri"/>
                <w:sz w:val="20"/>
                <w:szCs w:val="20"/>
                <w:lang w:val="en-US"/>
              </w:rPr>
              <w:t>-3</w:t>
            </w:r>
            <w:r>
              <w:rPr>
                <w:rFonts w:eastAsia="Calibri"/>
                <w:sz w:val="20"/>
                <w:szCs w:val="20"/>
                <w:lang w:val="en-US"/>
              </w:rPr>
              <w:t>7</w:t>
            </w:r>
          </w:p>
        </w:tc>
      </w:tr>
      <w:tr w:rsidR="00DC7149" w:rsidRPr="008B7162" w14:paraId="62D75056" w14:textId="77777777" w:rsidTr="00C83C15">
        <w:tc>
          <w:tcPr>
            <w:tcW w:w="1618" w:type="dxa"/>
          </w:tcPr>
          <w:p w14:paraId="19D45821"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Matabeleland South</w:t>
            </w:r>
          </w:p>
        </w:tc>
        <w:tc>
          <w:tcPr>
            <w:tcW w:w="2286" w:type="dxa"/>
          </w:tcPr>
          <w:p w14:paraId="0245AF4D" w14:textId="06002CC2" w:rsidR="00DC7149" w:rsidRPr="008B7162" w:rsidRDefault="00DC7149" w:rsidP="00DC7149">
            <w:pPr>
              <w:spacing w:after="160" w:line="259" w:lineRule="auto"/>
              <w:rPr>
                <w:rFonts w:eastAsia="Calibri"/>
                <w:sz w:val="20"/>
                <w:szCs w:val="20"/>
                <w:lang w:val="en-US"/>
              </w:rPr>
            </w:pPr>
            <w:r w:rsidRPr="00FD4DD5">
              <w:rPr>
                <w:rFonts w:eastAsia="Calibri"/>
                <w:sz w:val="20"/>
                <w:szCs w:val="20"/>
                <w:lang w:val="en-US"/>
              </w:rPr>
              <w:t xml:space="preserve">Sunny and hot at first.  From </w:t>
            </w:r>
            <w:r>
              <w:rPr>
                <w:rFonts w:eastAsia="Calibri"/>
                <w:sz w:val="20"/>
                <w:szCs w:val="20"/>
                <w:lang w:val="en-US"/>
              </w:rPr>
              <w:t>Sunday</w:t>
            </w:r>
            <w:r w:rsidRPr="00FD4DD5">
              <w:rPr>
                <w:rFonts w:eastAsia="Calibri"/>
                <w:sz w:val="20"/>
                <w:szCs w:val="20"/>
                <w:lang w:val="en-US"/>
              </w:rPr>
              <w:t xml:space="preserve"> the </w:t>
            </w:r>
            <w:r>
              <w:rPr>
                <w:rFonts w:eastAsia="Calibri"/>
                <w:sz w:val="20"/>
                <w:szCs w:val="20"/>
                <w:lang w:val="en-US"/>
              </w:rPr>
              <w:t>24</w:t>
            </w:r>
            <w:r w:rsidRPr="00FD4DD5">
              <w:rPr>
                <w:rFonts w:eastAsia="Calibri"/>
                <w:sz w:val="20"/>
                <w:szCs w:val="20"/>
                <w:vertAlign w:val="superscript"/>
                <w:lang w:val="en-US"/>
              </w:rPr>
              <w:t xml:space="preserve">th  </w:t>
            </w:r>
            <w:r w:rsidRPr="00FD4DD5">
              <w:rPr>
                <w:rFonts w:eastAsia="Calibri"/>
                <w:sz w:val="20"/>
                <w:szCs w:val="20"/>
                <w:lang w:val="en-US"/>
              </w:rPr>
              <w:t>, scattered thunderstorms</w:t>
            </w:r>
          </w:p>
        </w:tc>
        <w:tc>
          <w:tcPr>
            <w:tcW w:w="1062" w:type="dxa"/>
          </w:tcPr>
          <w:p w14:paraId="4662D11F" w14:textId="67C7F0D7" w:rsidR="00DC7149" w:rsidRPr="008B7162" w:rsidRDefault="00DC7149" w:rsidP="00DC7149">
            <w:pPr>
              <w:spacing w:after="160" w:line="259" w:lineRule="auto"/>
              <w:rPr>
                <w:rFonts w:eastAsia="Calibri"/>
                <w:sz w:val="20"/>
                <w:szCs w:val="20"/>
                <w:lang w:val="en-US"/>
              </w:rPr>
            </w:pPr>
            <w:r>
              <w:rPr>
                <w:rFonts w:eastAsia="Calibri"/>
                <w:sz w:val="20"/>
                <w:szCs w:val="20"/>
                <w:lang w:val="en-US"/>
              </w:rPr>
              <w:t>&lt;10</w:t>
            </w:r>
            <w:r w:rsidRPr="008B7162">
              <w:rPr>
                <w:rFonts w:eastAsia="Calibri"/>
                <w:sz w:val="20"/>
                <w:szCs w:val="20"/>
                <w:lang w:val="en-US"/>
              </w:rPr>
              <w:t>mm</w:t>
            </w:r>
          </w:p>
        </w:tc>
        <w:tc>
          <w:tcPr>
            <w:tcW w:w="1350" w:type="dxa"/>
          </w:tcPr>
          <w:p w14:paraId="57FD7C49" w14:textId="77777777" w:rsidR="00DC7149" w:rsidRPr="008B7162" w:rsidRDefault="00DC7149" w:rsidP="00DC7149">
            <w:pPr>
              <w:spacing w:after="160" w:line="259" w:lineRule="auto"/>
              <w:rPr>
                <w:rFonts w:eastAsia="Calibri"/>
                <w:sz w:val="20"/>
                <w:szCs w:val="20"/>
                <w:lang w:val="en-US"/>
              </w:rPr>
            </w:pPr>
            <w:proofErr w:type="spellStart"/>
            <w:r>
              <w:rPr>
                <w:rFonts w:eastAsia="Calibri"/>
                <w:sz w:val="20"/>
                <w:szCs w:val="20"/>
                <w:lang w:val="en-US"/>
              </w:rPr>
              <w:t>NE’ly</w:t>
            </w:r>
            <w:proofErr w:type="spellEnd"/>
          </w:p>
        </w:tc>
        <w:tc>
          <w:tcPr>
            <w:tcW w:w="1521" w:type="dxa"/>
          </w:tcPr>
          <w:p w14:paraId="3295EE30"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20-</w:t>
            </w:r>
            <w:r>
              <w:rPr>
                <w:rFonts w:eastAsia="Calibri"/>
                <w:sz w:val="20"/>
                <w:szCs w:val="20"/>
                <w:lang w:val="en-US"/>
              </w:rPr>
              <w:t>90</w:t>
            </w:r>
          </w:p>
        </w:tc>
        <w:tc>
          <w:tcPr>
            <w:tcW w:w="1513" w:type="dxa"/>
          </w:tcPr>
          <w:p w14:paraId="3CDF6FF8" w14:textId="77777777" w:rsidR="00DC7149" w:rsidRPr="008B7162" w:rsidRDefault="00DC7149" w:rsidP="00DC7149">
            <w:pPr>
              <w:spacing w:after="160" w:line="259" w:lineRule="auto"/>
              <w:rPr>
                <w:rFonts w:eastAsia="Calibri"/>
                <w:sz w:val="20"/>
                <w:szCs w:val="20"/>
                <w:lang w:val="en-US"/>
              </w:rPr>
            </w:pPr>
            <w:r>
              <w:rPr>
                <w:rFonts w:eastAsia="Calibri"/>
                <w:sz w:val="20"/>
                <w:szCs w:val="20"/>
                <w:lang w:val="en-US"/>
              </w:rPr>
              <w:t>17</w:t>
            </w:r>
            <w:r w:rsidRPr="008B7162">
              <w:rPr>
                <w:rFonts w:eastAsia="Calibri"/>
                <w:sz w:val="20"/>
                <w:szCs w:val="20"/>
                <w:lang w:val="en-US"/>
              </w:rPr>
              <w:t>-3</w:t>
            </w:r>
            <w:r>
              <w:rPr>
                <w:rFonts w:eastAsia="Calibri"/>
                <w:sz w:val="20"/>
                <w:szCs w:val="20"/>
                <w:lang w:val="en-US"/>
              </w:rPr>
              <w:t>6</w:t>
            </w:r>
          </w:p>
        </w:tc>
      </w:tr>
      <w:tr w:rsidR="00DC7149" w:rsidRPr="008B7162" w14:paraId="612E5604" w14:textId="77777777" w:rsidTr="00C83C15">
        <w:tc>
          <w:tcPr>
            <w:tcW w:w="1618" w:type="dxa"/>
          </w:tcPr>
          <w:p w14:paraId="7931EBE0"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Bulawayo</w:t>
            </w:r>
          </w:p>
        </w:tc>
        <w:tc>
          <w:tcPr>
            <w:tcW w:w="2286" w:type="dxa"/>
          </w:tcPr>
          <w:p w14:paraId="0B32DB27" w14:textId="7A265B72" w:rsidR="00DC7149" w:rsidRPr="008B7162" w:rsidRDefault="00DC7149" w:rsidP="00DC7149">
            <w:pPr>
              <w:spacing w:after="160" w:line="259" w:lineRule="auto"/>
              <w:rPr>
                <w:rFonts w:eastAsia="Calibri"/>
                <w:sz w:val="20"/>
                <w:szCs w:val="20"/>
                <w:lang w:val="en-US"/>
              </w:rPr>
            </w:pPr>
            <w:r w:rsidRPr="00FD4DD5">
              <w:rPr>
                <w:rFonts w:eastAsia="Calibri"/>
                <w:sz w:val="20"/>
                <w:szCs w:val="20"/>
                <w:lang w:val="en-US"/>
              </w:rPr>
              <w:t xml:space="preserve">Sunny and hot at first.  From </w:t>
            </w:r>
            <w:r>
              <w:rPr>
                <w:rFonts w:eastAsia="Calibri"/>
                <w:sz w:val="20"/>
                <w:szCs w:val="20"/>
                <w:lang w:val="en-US"/>
              </w:rPr>
              <w:t>Monday</w:t>
            </w:r>
            <w:r w:rsidRPr="00FD4DD5">
              <w:rPr>
                <w:rFonts w:eastAsia="Calibri"/>
                <w:sz w:val="20"/>
                <w:szCs w:val="20"/>
                <w:lang w:val="en-US"/>
              </w:rPr>
              <w:t xml:space="preserve"> the </w:t>
            </w:r>
            <w:r>
              <w:rPr>
                <w:rFonts w:eastAsia="Calibri"/>
                <w:sz w:val="20"/>
                <w:szCs w:val="20"/>
                <w:lang w:val="en-US"/>
              </w:rPr>
              <w:t>25</w:t>
            </w:r>
            <w:r w:rsidRPr="00FD4DD5">
              <w:rPr>
                <w:rFonts w:eastAsia="Calibri"/>
                <w:sz w:val="20"/>
                <w:szCs w:val="20"/>
                <w:vertAlign w:val="superscript"/>
                <w:lang w:val="en-US"/>
              </w:rPr>
              <w:t xml:space="preserve">th  </w:t>
            </w:r>
            <w:r w:rsidRPr="00FD4DD5">
              <w:rPr>
                <w:rFonts w:eastAsia="Calibri"/>
                <w:sz w:val="20"/>
                <w:szCs w:val="20"/>
                <w:lang w:val="en-US"/>
              </w:rPr>
              <w:t>, scattered thunderstorms</w:t>
            </w:r>
          </w:p>
        </w:tc>
        <w:tc>
          <w:tcPr>
            <w:tcW w:w="1062" w:type="dxa"/>
          </w:tcPr>
          <w:p w14:paraId="390E1480" w14:textId="549AA311" w:rsidR="00DC7149" w:rsidRPr="008B7162" w:rsidRDefault="00DC7149" w:rsidP="00DC7149">
            <w:pPr>
              <w:spacing w:after="160" w:line="259" w:lineRule="auto"/>
              <w:rPr>
                <w:rFonts w:eastAsia="Calibri"/>
                <w:sz w:val="20"/>
                <w:szCs w:val="20"/>
                <w:lang w:val="en-US"/>
              </w:rPr>
            </w:pPr>
            <w:r>
              <w:rPr>
                <w:rFonts w:eastAsia="Calibri"/>
                <w:sz w:val="20"/>
                <w:szCs w:val="20"/>
                <w:lang w:val="en-US"/>
              </w:rPr>
              <w:t>&lt;10</w:t>
            </w:r>
            <w:r w:rsidRPr="008B7162">
              <w:rPr>
                <w:rFonts w:eastAsia="Calibri"/>
                <w:sz w:val="20"/>
                <w:szCs w:val="20"/>
                <w:lang w:val="en-US"/>
              </w:rPr>
              <w:t>mm</w:t>
            </w:r>
          </w:p>
        </w:tc>
        <w:tc>
          <w:tcPr>
            <w:tcW w:w="1350" w:type="dxa"/>
          </w:tcPr>
          <w:p w14:paraId="6C354837" w14:textId="77777777" w:rsidR="00DC7149" w:rsidRPr="008B7162" w:rsidRDefault="00DC7149" w:rsidP="00DC7149">
            <w:pPr>
              <w:spacing w:after="160" w:line="259" w:lineRule="auto"/>
              <w:rPr>
                <w:rFonts w:eastAsia="Calibri"/>
                <w:sz w:val="20"/>
                <w:szCs w:val="20"/>
                <w:lang w:val="en-US"/>
              </w:rPr>
            </w:pPr>
            <w:proofErr w:type="spellStart"/>
            <w:r>
              <w:rPr>
                <w:rFonts w:eastAsia="Calibri"/>
                <w:sz w:val="20"/>
                <w:szCs w:val="20"/>
                <w:lang w:val="en-US"/>
              </w:rPr>
              <w:t>NE’ly</w:t>
            </w:r>
            <w:proofErr w:type="spellEnd"/>
          </w:p>
        </w:tc>
        <w:tc>
          <w:tcPr>
            <w:tcW w:w="1521" w:type="dxa"/>
          </w:tcPr>
          <w:p w14:paraId="53205E64" w14:textId="77777777" w:rsidR="00DC7149" w:rsidRPr="008B7162" w:rsidRDefault="00DC7149" w:rsidP="00DC7149">
            <w:pPr>
              <w:spacing w:after="160" w:line="259" w:lineRule="auto"/>
              <w:rPr>
                <w:rFonts w:eastAsia="Calibri"/>
                <w:sz w:val="20"/>
                <w:szCs w:val="20"/>
                <w:lang w:val="en-US"/>
              </w:rPr>
            </w:pPr>
            <w:r w:rsidRPr="008B7162">
              <w:rPr>
                <w:rFonts w:eastAsia="Calibri"/>
                <w:sz w:val="20"/>
                <w:szCs w:val="20"/>
                <w:lang w:val="en-US"/>
              </w:rPr>
              <w:t>20-</w:t>
            </w:r>
            <w:r>
              <w:rPr>
                <w:rFonts w:eastAsia="Calibri"/>
                <w:sz w:val="20"/>
                <w:szCs w:val="20"/>
                <w:lang w:val="en-US"/>
              </w:rPr>
              <w:t>90</w:t>
            </w:r>
          </w:p>
        </w:tc>
        <w:tc>
          <w:tcPr>
            <w:tcW w:w="1513" w:type="dxa"/>
          </w:tcPr>
          <w:p w14:paraId="1BD1F846" w14:textId="77777777" w:rsidR="00DC7149" w:rsidRPr="008B7162" w:rsidRDefault="00DC7149" w:rsidP="00DC7149">
            <w:pPr>
              <w:spacing w:after="160" w:line="259" w:lineRule="auto"/>
              <w:rPr>
                <w:rFonts w:eastAsia="Calibri"/>
                <w:sz w:val="20"/>
                <w:szCs w:val="20"/>
                <w:lang w:val="en-US"/>
              </w:rPr>
            </w:pPr>
            <w:r>
              <w:rPr>
                <w:rFonts w:eastAsia="Calibri"/>
                <w:sz w:val="20"/>
                <w:szCs w:val="20"/>
                <w:lang w:val="en-US"/>
              </w:rPr>
              <w:t>17</w:t>
            </w:r>
            <w:r w:rsidRPr="008B7162">
              <w:rPr>
                <w:rFonts w:eastAsia="Calibri"/>
                <w:sz w:val="20"/>
                <w:szCs w:val="20"/>
                <w:lang w:val="en-US"/>
              </w:rPr>
              <w:t>-3</w:t>
            </w:r>
            <w:r>
              <w:rPr>
                <w:rFonts w:eastAsia="Calibri"/>
                <w:sz w:val="20"/>
                <w:szCs w:val="20"/>
                <w:lang w:val="en-US"/>
              </w:rPr>
              <w:t>7</w:t>
            </w:r>
          </w:p>
        </w:tc>
      </w:tr>
    </w:tbl>
    <w:p w14:paraId="1A064A31" w14:textId="77777777" w:rsidR="00085CB6" w:rsidRPr="00BC7CA3" w:rsidRDefault="00085CB6">
      <w:pPr>
        <w:spacing w:before="240" w:after="240"/>
        <w:jc w:val="both"/>
        <w:rPr>
          <w:b/>
          <w:sz w:val="16"/>
          <w:szCs w:val="16"/>
        </w:rPr>
      </w:pPr>
    </w:p>
    <w:p w14:paraId="7E58EE2C" w14:textId="77777777" w:rsidR="00085CB6" w:rsidRPr="00BC7CA3" w:rsidRDefault="00085CB6">
      <w:pPr>
        <w:spacing w:before="240" w:after="240"/>
        <w:jc w:val="both"/>
        <w:rPr>
          <w:b/>
          <w:sz w:val="16"/>
          <w:szCs w:val="16"/>
        </w:rPr>
      </w:pPr>
    </w:p>
    <w:p w14:paraId="34B60CEA" w14:textId="77777777" w:rsidR="00085CB6" w:rsidRDefault="00085CB6">
      <w:pPr>
        <w:spacing w:before="240" w:after="240"/>
        <w:jc w:val="both"/>
        <w:rPr>
          <w:b/>
        </w:rPr>
      </w:pPr>
    </w:p>
    <w:p w14:paraId="471A3B75" w14:textId="77777777" w:rsidR="00085CB6" w:rsidRDefault="00085CB6">
      <w:pPr>
        <w:spacing w:before="240" w:after="240"/>
        <w:jc w:val="both"/>
        <w:rPr>
          <w:b/>
        </w:rPr>
      </w:pPr>
    </w:p>
    <w:p w14:paraId="5467D829" w14:textId="77777777" w:rsidR="00085CB6" w:rsidRDefault="00085CB6">
      <w:pPr>
        <w:spacing w:before="240" w:after="240"/>
        <w:jc w:val="both"/>
        <w:rPr>
          <w:b/>
        </w:rPr>
      </w:pPr>
    </w:p>
    <w:p w14:paraId="69F1C1CA" w14:textId="49004711" w:rsidR="00A446B2" w:rsidRDefault="00A446B2">
      <w:pPr>
        <w:spacing w:before="240" w:after="240"/>
        <w:jc w:val="both"/>
        <w:rPr>
          <w:b/>
        </w:rPr>
      </w:pPr>
    </w:p>
    <w:p w14:paraId="672C07A2" w14:textId="58B86476" w:rsidR="00085CB6" w:rsidRPr="00582564" w:rsidRDefault="00582564">
      <w:pPr>
        <w:spacing w:before="240" w:after="240"/>
        <w:jc w:val="both"/>
        <w:rPr>
          <w:rFonts w:ascii="Times New Roman" w:hAnsi="Times New Roman" w:cs="Times New Roman"/>
          <w:b/>
          <w:sz w:val="24"/>
          <w:szCs w:val="24"/>
        </w:rPr>
      </w:pPr>
      <w:r w:rsidRPr="00582564">
        <w:rPr>
          <w:rFonts w:ascii="Times New Roman" w:hAnsi="Times New Roman" w:cs="Times New Roman"/>
          <w:b/>
          <w:sz w:val="24"/>
          <w:szCs w:val="24"/>
        </w:rPr>
        <w:t xml:space="preserve">Vegetation condition </w:t>
      </w:r>
      <w:r>
        <w:rPr>
          <w:rFonts w:ascii="Times New Roman" w:hAnsi="Times New Roman" w:cs="Times New Roman"/>
          <w:b/>
          <w:sz w:val="24"/>
          <w:szCs w:val="24"/>
        </w:rPr>
        <w:t>and drought condition</w:t>
      </w:r>
    </w:p>
    <w:p w14:paraId="4D9C7002" w14:textId="73EA8D1F" w:rsidR="00FF4AD1" w:rsidRDefault="00FF4AD1">
      <w:pPr>
        <w:spacing w:before="240" w:after="240"/>
        <w:jc w:val="both"/>
        <w:rPr>
          <w:b/>
        </w:rPr>
      </w:pPr>
      <w:r w:rsidRPr="00FF4AD1">
        <w:rPr>
          <w:b/>
          <w:noProof/>
          <w:lang w:val="en-ZW" w:eastAsia="en-ZW"/>
        </w:rPr>
        <mc:AlternateContent>
          <mc:Choice Requires="wps">
            <w:drawing>
              <wp:anchor distT="45720" distB="45720" distL="114300" distR="114300" simplePos="0" relativeHeight="251661312" behindDoc="0" locked="0" layoutInCell="1" allowOverlap="1" wp14:anchorId="30A38830" wp14:editId="31996BA3">
                <wp:simplePos x="0" y="0"/>
                <wp:positionH relativeFrom="margin">
                  <wp:posOffset>19049</wp:posOffset>
                </wp:positionH>
                <wp:positionV relativeFrom="paragraph">
                  <wp:posOffset>47625</wp:posOffset>
                </wp:positionV>
                <wp:extent cx="409575" cy="294640"/>
                <wp:effectExtent l="0" t="0" r="9525"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409575" cy="294640"/>
                        </a:xfrm>
                        <a:prstGeom prst="rect">
                          <a:avLst/>
                        </a:prstGeom>
                        <a:solidFill>
                          <a:srgbClr val="FFFFFF"/>
                        </a:solidFill>
                        <a:ln w="9525">
                          <a:noFill/>
                          <a:miter lim="800000"/>
                          <a:headEnd/>
                          <a:tailEnd/>
                        </a:ln>
                      </wps:spPr>
                      <wps:txbx>
                        <w:txbxContent>
                          <w:p w14:paraId="7F59B870" w14:textId="47646EA9" w:rsidR="009469BC" w:rsidRDefault="009469BC">
                            <w:r>
                              <w:t>(a)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0A38830" id="_x0000_t202" coordsize="21600,21600" o:spt="202" path="m,l,21600r21600,l21600,xe">
                <v:stroke joinstyle="miter"/>
                <v:path gradientshapeok="t" o:connecttype="rect"/>
              </v:shapetype>
              <v:shape id="Text Box 2" o:spid="_x0000_s1026" type="#_x0000_t202" style="position:absolute;left:0;text-align:left;margin-left:1.5pt;margin-top:3.75pt;width:32.25pt;height:23.2pt;flip:x;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" stroked="f">
                <v:textbox>
                  <w:txbxContent>
                    <w:p w14:paraId="7F59B870" w14:textId="47646EA9" w:rsidR="009469BC" w:rsidRDefault="009469BC">
                      <w:r>
                        <w:t>(a)</w:t>
                      </w:r>
                    </w:p>
                  </w:txbxContent>
                </v:textbox>
                <w10:wrap anchorx="margin"/>
              </v:shape>
            </w:pict>
          </mc:Fallback>
        </mc:AlternateContent>
      </w:r>
      <w:r w:rsidRPr="00FF4AD1">
        <w:rPr>
          <w:b/>
          <w:noProof/>
          <w:lang w:val="en-ZW" w:eastAsia="en-ZW"/>
        </w:rPr>
        <mc:AlternateContent>
          <mc:Choice Requires="wps">
            <w:drawing>
              <wp:anchor distT="45720" distB="45720" distL="114300" distR="114300" simplePos="0" relativeHeight="251663360" behindDoc="0" locked="0" layoutInCell="1" allowOverlap="1" wp14:anchorId="43E9DDDF" wp14:editId="186771B1">
                <wp:simplePos x="0" y="0"/>
                <wp:positionH relativeFrom="column">
                  <wp:posOffset>2914650</wp:posOffset>
                </wp:positionH>
                <wp:positionV relativeFrom="paragraph">
                  <wp:posOffset>28575</wp:posOffset>
                </wp:positionV>
                <wp:extent cx="381000" cy="275590"/>
                <wp:effectExtent l="0" t="0" r="0" b="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275590"/>
                        </a:xfrm>
                        <a:prstGeom prst="rect">
                          <a:avLst/>
                        </a:prstGeom>
                        <a:solidFill>
                          <a:srgbClr val="FFFFFF"/>
                        </a:solidFill>
                        <a:ln w="9525">
                          <a:noFill/>
                          <a:miter lim="800000"/>
                          <a:headEnd/>
                          <a:tailEnd/>
                        </a:ln>
                      </wps:spPr>
                      <wps:txbx>
                        <w:txbxContent>
                          <w:p w14:paraId="0B709643" w14:textId="44506095" w:rsidR="009469BC" w:rsidRPr="00FF4AD1" w:rsidRDefault="009469BC" w:rsidP="00FF4AD1">
                            <w:pPr>
                              <w:rPr>
                                <w:lang w:val="en-US"/>
                              </w:rPr>
                            </w:pPr>
                            <w:r>
                              <w:rPr>
                                <w:lang w:val="en-US"/>
                              </w:rPr>
                              <w:t>(b)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E9DDDF" id="_x0000_s1027" type="#_x0000_t202" style="position:absolute;left:0;text-align:left;margin-left:229.5pt;margin-top:2.25pt;width:30pt;height:21.7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" stroked="f">
                <v:textbox>
                  <w:txbxContent>
                    <w:p w14:paraId="0B709643" w14:textId="44506095" w:rsidR="009469BC" w:rsidRPr="00FF4AD1" w:rsidRDefault="009469BC" w:rsidP="00FF4AD1">
                      <w:pPr>
                        <w:rPr>
                          <w:lang w:val="en-US"/>
                        </w:rPr>
                      </w:pPr>
                      <w:r>
                        <w:rPr>
                          <w:lang w:val="en-US"/>
                        </w:rPr>
                        <w:t>(b)</w:t>
                      </w:r>
                    </w:p>
                  </w:txbxContent>
                </v:textbox>
                <w10:wrap type="square"/>
              </v:shape>
            </w:pict>
          </mc:Fallback>
        </mc:AlternateContent>
      </w:r>
      <w:r>
        <w:rPr>
          <w:rFonts w:ascii="Times New Roman" w:eastAsia="Times New Roman" w:hAnsi="Times New Roman" w:cs="Times New Roman"/>
          <w:noProof/>
          <w:color w:val="000000"/>
          <w:sz w:val="24"/>
          <w:szCs w:val="24"/>
          <w:lang w:val="en-ZW" w:eastAsia="en-ZW"/>
        </w:rPr>
        <w:drawing>
          <wp:anchor distT="0" distB="0" distL="114300" distR="114300" simplePos="0" relativeHeight="251659264" behindDoc="0" locked="0" layoutInCell="1" allowOverlap="1" wp14:anchorId="28ED3127" wp14:editId="06B124C3">
            <wp:simplePos x="0" y="0"/>
            <wp:positionH relativeFrom="margin">
              <wp:align>right</wp:align>
            </wp:positionH>
            <wp:positionV relativeFrom="paragraph">
              <wp:posOffset>28575</wp:posOffset>
            </wp:positionV>
            <wp:extent cx="3009900" cy="3009900"/>
            <wp:effectExtent l="19050" t="19050" r="19050" b="1905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3009900" cy="3009900"/>
                    </a:xfrm>
                    <a:prstGeom prst="rect">
                      <a:avLst/>
                    </a:prstGeom>
                    <a:ln>
                      <a:solidFill>
                        <a:schemeClr val="tx1"/>
                      </a:solidFill>
                    </a:ln>
                  </pic:spPr>
                </pic:pic>
              </a:graphicData>
            </a:graphic>
          </wp:anchor>
        </w:drawing>
      </w:r>
      <w:r>
        <w:rPr>
          <w:rFonts w:ascii="Times New Roman" w:eastAsia="Times New Roman" w:hAnsi="Times New Roman" w:cs="Times New Roman"/>
          <w:noProof/>
          <w:color w:val="000000"/>
          <w:sz w:val="24"/>
          <w:szCs w:val="24"/>
          <w:lang w:val="en-ZW" w:eastAsia="en-ZW"/>
        </w:rPr>
        <w:drawing>
          <wp:anchor distT="0" distB="0" distL="114300" distR="114300" simplePos="0" relativeHeight="251658240" behindDoc="0" locked="0" layoutInCell="1" allowOverlap="1" wp14:anchorId="5F4F306A" wp14:editId="2F80FE0F">
            <wp:simplePos x="0" y="0"/>
            <wp:positionH relativeFrom="margin">
              <wp:align>left</wp:align>
            </wp:positionH>
            <wp:positionV relativeFrom="paragraph">
              <wp:posOffset>28575</wp:posOffset>
            </wp:positionV>
            <wp:extent cx="2990850" cy="3009900"/>
            <wp:effectExtent l="19050" t="19050" r="19050" b="190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9" cstate="print">
                      <a:extLst>
                        <a:ext uri="{28A0092B-C50C-407E-A947-70E740481C1C}">
                          <a14:useLocalDpi xmlns:a14="http://schemas.microsoft.com/office/drawing/2010/main" val="0"/>
                        </a:ext>
                      </a:extLst>
                    </a:blip>
                    <a:stretch>
                      <a:fillRect/>
                    </a:stretch>
                  </pic:blipFill>
                  <pic:spPr>
                    <a:xfrm>
                      <a:off x="0" y="0"/>
                      <a:ext cx="2990850" cy="3009900"/>
                    </a:xfrm>
                    <a:prstGeom prst="rect">
                      <a:avLst/>
                    </a:prstGeom>
                    <a:ln>
                      <a:solidFill>
                        <a:schemeClr val="tx1"/>
                      </a:solidFill>
                    </a:ln>
                  </pic:spPr>
                </pic:pic>
              </a:graphicData>
            </a:graphic>
            <wp14:sizeRelV relativeFrom="margin">
              <wp14:pctHeight>0</wp14:pctHeight>
            </wp14:sizeRelV>
          </wp:anchor>
        </w:drawing>
      </w:r>
    </w:p>
    <w:p w14:paraId="1F2DCD69" w14:textId="551C1454" w:rsidR="00085CB6" w:rsidRDefault="00085CB6">
      <w:pPr>
        <w:spacing w:before="240" w:after="240"/>
        <w:rPr>
          <w:b/>
        </w:rPr>
      </w:pPr>
    </w:p>
    <w:p w14:paraId="3144B40E" w14:textId="33BC5940" w:rsidR="00FF4AD1" w:rsidRDefault="00FF4AD1">
      <w:pPr>
        <w:spacing w:before="240" w:after="240"/>
        <w:rPr>
          <w:b/>
        </w:rPr>
      </w:pPr>
    </w:p>
    <w:p w14:paraId="5BB8AFC2" w14:textId="573B9891" w:rsidR="00FF4AD1" w:rsidRDefault="00FF4AD1">
      <w:pPr>
        <w:spacing w:before="240" w:after="240"/>
        <w:rPr>
          <w:b/>
        </w:rPr>
      </w:pPr>
    </w:p>
    <w:p w14:paraId="2458CC84" w14:textId="7DAAB59F" w:rsidR="00FF4AD1" w:rsidRDefault="00FF4AD1">
      <w:pPr>
        <w:spacing w:before="240" w:after="240"/>
        <w:rPr>
          <w:b/>
        </w:rPr>
      </w:pPr>
    </w:p>
    <w:p w14:paraId="19069484" w14:textId="2C7C5A41" w:rsidR="00FF4AD1" w:rsidRDefault="00FF4AD1">
      <w:pPr>
        <w:spacing w:before="240" w:after="240"/>
        <w:rPr>
          <w:b/>
        </w:rPr>
      </w:pPr>
    </w:p>
    <w:p w14:paraId="399F4256" w14:textId="2DC0A51A" w:rsidR="00FF4AD1" w:rsidRDefault="00FF4AD1">
      <w:pPr>
        <w:spacing w:before="240" w:after="240"/>
        <w:rPr>
          <w:b/>
        </w:rPr>
      </w:pPr>
    </w:p>
    <w:p w14:paraId="528A9157" w14:textId="28F6879B" w:rsidR="00FF4AD1" w:rsidRDefault="00FF4AD1">
      <w:pPr>
        <w:spacing w:before="240" w:after="240"/>
        <w:rPr>
          <w:b/>
        </w:rPr>
      </w:pPr>
    </w:p>
    <w:p w14:paraId="14BD0659" w14:textId="32A95149" w:rsidR="00FF4AD1" w:rsidRDefault="00FF4AD1">
      <w:pPr>
        <w:spacing w:before="240" w:after="240"/>
        <w:rPr>
          <w:b/>
        </w:rPr>
      </w:pPr>
    </w:p>
    <w:p w14:paraId="24A025E7" w14:textId="77777777" w:rsidR="00FF4AD1" w:rsidRDefault="00FF4AD1">
      <w:pPr>
        <w:spacing w:before="240" w:after="240"/>
        <w:rPr>
          <w:b/>
        </w:rPr>
      </w:pPr>
    </w:p>
    <w:p w14:paraId="6AC533CB" w14:textId="356896D4" w:rsidR="00FF4AD1" w:rsidRDefault="00C83C15">
      <w:pPr>
        <w:spacing w:before="240" w:after="240"/>
        <w:rPr>
          <w:rFonts w:ascii="Times New Roman" w:hAnsi="Times New Roman" w:cs="Times New Roman"/>
          <w:sz w:val="24"/>
          <w:szCs w:val="24"/>
        </w:rPr>
      </w:pPr>
      <w:r w:rsidRPr="00A446B2">
        <w:rPr>
          <w:rFonts w:ascii="Times New Roman" w:hAnsi="Times New Roman" w:cs="Times New Roman"/>
          <w:sz w:val="24"/>
          <w:szCs w:val="24"/>
        </w:rPr>
        <w:t xml:space="preserve">Figure 2: </w:t>
      </w:r>
      <w:r w:rsidR="00FF4AD1">
        <w:rPr>
          <w:rFonts w:ascii="Times New Roman" w:hAnsi="Times New Roman" w:cs="Times New Roman"/>
          <w:sz w:val="24"/>
          <w:szCs w:val="24"/>
        </w:rPr>
        <w:t xml:space="preserve">(a) </w:t>
      </w:r>
      <w:r w:rsidRPr="00A446B2">
        <w:rPr>
          <w:rFonts w:ascii="Times New Roman" w:hAnsi="Times New Roman" w:cs="Times New Roman"/>
          <w:sz w:val="24"/>
          <w:szCs w:val="24"/>
        </w:rPr>
        <w:t xml:space="preserve">Vegetation condition and </w:t>
      </w:r>
      <w:r w:rsidR="00FF4AD1">
        <w:rPr>
          <w:rFonts w:ascii="Times New Roman" w:hAnsi="Times New Roman" w:cs="Times New Roman"/>
          <w:sz w:val="24"/>
          <w:szCs w:val="24"/>
        </w:rPr>
        <w:t>(b) standard precipitation index</w:t>
      </w:r>
    </w:p>
    <w:p w14:paraId="461037A2" w14:textId="40BB802F" w:rsidR="00FF4AD1" w:rsidRDefault="00FF4AD1" w:rsidP="00FF4AD1">
      <w:pPr>
        <w:spacing w:before="240" w:after="240" w:line="240" w:lineRule="auto"/>
        <w:jc w:val="both"/>
        <w:rPr>
          <w:rFonts w:ascii="Times New Roman" w:eastAsia="Times New Roman" w:hAnsi="Times New Roman" w:cs="Times New Roman"/>
          <w:color w:val="FF0000"/>
          <w:sz w:val="24"/>
          <w:szCs w:val="24"/>
          <w:lang w:val="en-ZW" w:eastAsia="en-ZW"/>
        </w:rPr>
      </w:pPr>
      <w:r>
        <w:rPr>
          <w:rFonts w:ascii="Times New Roman" w:eastAsia="Times New Roman" w:hAnsi="Times New Roman" w:cs="Times New Roman"/>
          <w:sz w:val="24"/>
          <w:szCs w:val="24"/>
          <w:lang w:val="en-ZW" w:eastAsia="en-ZW"/>
        </w:rPr>
        <w:t xml:space="preserve">The vegetation condition has improved since the onset of the rain season as evidenced by the NDVI values (Figure 2a) which have significantly increased. The northern most parts of the country: that is parts of Mashonaland West, most of Mashonaland Central, and the north-eastern parts of Mashonaland East have had the most notable improvements. Parts of Midlands, Masvingo and Manicaland have also had similarly notable improvements. However, the southern parts of the country still have poor vegetation health, as seen in </w:t>
      </w:r>
      <w:r w:rsidR="009469BC">
        <w:rPr>
          <w:rFonts w:ascii="Times New Roman" w:eastAsia="Times New Roman" w:hAnsi="Times New Roman" w:cs="Times New Roman"/>
          <w:sz w:val="24"/>
          <w:szCs w:val="24"/>
          <w:lang w:val="en-ZW" w:eastAsia="en-ZW"/>
        </w:rPr>
        <w:t>Matabeleland</w:t>
      </w:r>
      <w:r>
        <w:rPr>
          <w:rFonts w:ascii="Times New Roman" w:eastAsia="Times New Roman" w:hAnsi="Times New Roman" w:cs="Times New Roman"/>
          <w:sz w:val="24"/>
          <w:szCs w:val="24"/>
          <w:lang w:val="en-ZW" w:eastAsia="en-ZW"/>
        </w:rPr>
        <w:t xml:space="preserve"> South, Bulawayo Metropolitan and </w:t>
      </w:r>
      <w:r w:rsidR="009469BC">
        <w:rPr>
          <w:rFonts w:ascii="Times New Roman" w:eastAsia="Times New Roman" w:hAnsi="Times New Roman" w:cs="Times New Roman"/>
          <w:sz w:val="24"/>
          <w:szCs w:val="24"/>
          <w:lang w:val="en-ZW" w:eastAsia="en-ZW"/>
        </w:rPr>
        <w:t>Matabeleland</w:t>
      </w:r>
      <w:r>
        <w:rPr>
          <w:rFonts w:ascii="Times New Roman" w:eastAsia="Times New Roman" w:hAnsi="Times New Roman" w:cs="Times New Roman"/>
          <w:sz w:val="24"/>
          <w:szCs w:val="24"/>
          <w:lang w:val="en-ZW" w:eastAsia="en-ZW"/>
        </w:rPr>
        <w:t xml:space="preserve"> North. It is important to note that the extreme end of </w:t>
      </w:r>
      <w:r w:rsidR="009469BC">
        <w:rPr>
          <w:rFonts w:ascii="Times New Roman" w:eastAsia="Times New Roman" w:hAnsi="Times New Roman" w:cs="Times New Roman"/>
          <w:sz w:val="24"/>
          <w:szCs w:val="24"/>
          <w:lang w:val="en-ZW" w:eastAsia="en-ZW"/>
        </w:rPr>
        <w:t>Matabeleland</w:t>
      </w:r>
      <w:r>
        <w:rPr>
          <w:rFonts w:ascii="Times New Roman" w:eastAsia="Times New Roman" w:hAnsi="Times New Roman" w:cs="Times New Roman"/>
          <w:sz w:val="24"/>
          <w:szCs w:val="24"/>
          <w:lang w:val="en-ZW" w:eastAsia="en-ZW"/>
        </w:rPr>
        <w:t xml:space="preserve"> North was covered by a cloud, which might be obscuring some information. </w:t>
      </w:r>
      <w:r w:rsidRPr="004A68A5">
        <w:rPr>
          <w:rFonts w:ascii="Times New Roman" w:eastAsia="Times New Roman" w:hAnsi="Times New Roman" w:cs="Times New Roman"/>
          <w:color w:val="FF0000"/>
          <w:sz w:val="24"/>
          <w:szCs w:val="24"/>
          <w:lang w:val="en-ZW" w:eastAsia="en-ZW"/>
        </w:rPr>
        <w:t>Low NDVI values represent poor vegetation health, while high values indicate better health.</w:t>
      </w:r>
    </w:p>
    <w:p w14:paraId="6E472AA4" w14:textId="6262EC7A" w:rsidR="00085CB6" w:rsidRPr="00582564" w:rsidRDefault="00FF4AD1" w:rsidP="00582564">
      <w:pPr>
        <w:spacing w:before="240" w:after="240" w:line="240" w:lineRule="auto"/>
        <w:jc w:val="both"/>
        <w:rPr>
          <w:rFonts w:ascii="Times New Roman" w:eastAsia="Times New Roman" w:hAnsi="Times New Roman" w:cs="Times New Roman"/>
          <w:sz w:val="24"/>
          <w:szCs w:val="24"/>
          <w:lang w:val="en-ZW" w:eastAsia="en-ZW"/>
        </w:rPr>
      </w:pPr>
      <w:r w:rsidRPr="00582564">
        <w:rPr>
          <w:rFonts w:ascii="Times New Roman" w:eastAsia="Times New Roman" w:hAnsi="Times New Roman" w:cs="Times New Roman"/>
          <w:sz w:val="24"/>
          <w:szCs w:val="24"/>
          <w:lang w:val="en-ZW" w:eastAsia="en-ZW"/>
        </w:rPr>
        <w:t>Fi</w:t>
      </w:r>
      <w:r w:rsidR="00302563">
        <w:rPr>
          <w:rFonts w:ascii="Times New Roman" w:eastAsia="Times New Roman" w:hAnsi="Times New Roman" w:cs="Times New Roman"/>
          <w:sz w:val="24"/>
          <w:szCs w:val="24"/>
          <w:lang w:val="en-ZW" w:eastAsia="en-ZW"/>
        </w:rPr>
        <w:t>gure 2b shows the Standardized P</w:t>
      </w:r>
      <w:r w:rsidRPr="00582564">
        <w:rPr>
          <w:rFonts w:ascii="Times New Roman" w:eastAsia="Times New Roman" w:hAnsi="Times New Roman" w:cs="Times New Roman"/>
          <w:sz w:val="24"/>
          <w:szCs w:val="24"/>
          <w:lang w:val="en-ZW" w:eastAsia="en-ZW"/>
        </w:rPr>
        <w:t xml:space="preserve">recipitation Index at the end of </w:t>
      </w:r>
      <w:r w:rsidR="00582564">
        <w:rPr>
          <w:rFonts w:ascii="Times New Roman" w:eastAsia="Times New Roman" w:hAnsi="Times New Roman" w:cs="Times New Roman"/>
          <w:sz w:val="24"/>
          <w:szCs w:val="24"/>
          <w:lang w:val="en-ZW" w:eastAsia="en-ZW"/>
        </w:rPr>
        <w:t xml:space="preserve">the last </w:t>
      </w:r>
      <w:proofErr w:type="spellStart"/>
      <w:r w:rsidR="00582564">
        <w:rPr>
          <w:rFonts w:ascii="Times New Roman" w:eastAsia="Times New Roman" w:hAnsi="Times New Roman" w:cs="Times New Roman"/>
          <w:sz w:val="24"/>
          <w:szCs w:val="24"/>
          <w:lang w:val="en-ZW" w:eastAsia="en-ZW"/>
        </w:rPr>
        <w:t>dekad</w:t>
      </w:r>
      <w:proofErr w:type="spellEnd"/>
      <w:r w:rsidR="00582564">
        <w:rPr>
          <w:rFonts w:ascii="Times New Roman" w:eastAsia="Times New Roman" w:hAnsi="Times New Roman" w:cs="Times New Roman"/>
          <w:sz w:val="24"/>
          <w:szCs w:val="24"/>
          <w:lang w:val="en-ZW" w:eastAsia="en-ZW"/>
        </w:rPr>
        <w:t xml:space="preserve"> of </w:t>
      </w:r>
      <w:r w:rsidRPr="00582564">
        <w:rPr>
          <w:rFonts w:ascii="Times New Roman" w:eastAsia="Times New Roman" w:hAnsi="Times New Roman" w:cs="Times New Roman"/>
          <w:sz w:val="24"/>
          <w:szCs w:val="24"/>
          <w:lang w:val="en-ZW" w:eastAsia="en-ZW"/>
        </w:rPr>
        <w:t xml:space="preserve">October 2024. The western and </w:t>
      </w:r>
      <w:r w:rsidR="00582564">
        <w:rPr>
          <w:rFonts w:ascii="Times New Roman" w:eastAsia="Times New Roman" w:hAnsi="Times New Roman" w:cs="Times New Roman"/>
          <w:sz w:val="24"/>
          <w:szCs w:val="24"/>
          <w:lang w:val="en-ZW" w:eastAsia="en-ZW"/>
        </w:rPr>
        <w:t>s</w:t>
      </w:r>
      <w:r w:rsidRPr="00582564">
        <w:rPr>
          <w:rFonts w:ascii="Times New Roman" w:eastAsia="Times New Roman" w:hAnsi="Times New Roman" w:cs="Times New Roman"/>
          <w:sz w:val="24"/>
          <w:szCs w:val="24"/>
          <w:lang w:val="en-ZW" w:eastAsia="en-ZW"/>
        </w:rPr>
        <w:t xml:space="preserve">outhern parts of the country </w:t>
      </w:r>
      <w:r w:rsidR="00582564">
        <w:rPr>
          <w:rFonts w:ascii="Times New Roman" w:eastAsia="Times New Roman" w:hAnsi="Times New Roman" w:cs="Times New Roman"/>
          <w:sz w:val="24"/>
          <w:szCs w:val="24"/>
          <w:lang w:val="en-ZW" w:eastAsia="en-ZW"/>
        </w:rPr>
        <w:t xml:space="preserve">were </w:t>
      </w:r>
      <w:r w:rsidRPr="00582564">
        <w:rPr>
          <w:rFonts w:ascii="Times New Roman" w:eastAsia="Times New Roman" w:hAnsi="Times New Roman" w:cs="Times New Roman"/>
          <w:sz w:val="24"/>
          <w:szCs w:val="24"/>
          <w:lang w:val="en-ZW" w:eastAsia="en-ZW"/>
        </w:rPr>
        <w:t>moderately dry owing to the little effective precipitation received in that period.</w:t>
      </w:r>
      <w:r w:rsidR="00582564" w:rsidRPr="00582564">
        <w:rPr>
          <w:rFonts w:ascii="Times New Roman" w:eastAsia="Times New Roman" w:hAnsi="Times New Roman" w:cs="Times New Roman"/>
          <w:sz w:val="24"/>
          <w:szCs w:val="24"/>
          <w:lang w:val="en-ZW" w:eastAsia="en-ZW"/>
        </w:rPr>
        <w:t xml:space="preserve"> Most parts of the country were nearly normal except for a few patches in the central parts of the country. With the highest contrast from the remainder of the country w</w:t>
      </w:r>
      <w:r w:rsidR="00582564">
        <w:rPr>
          <w:rFonts w:ascii="Times New Roman" w:eastAsia="Times New Roman" w:hAnsi="Times New Roman" w:cs="Times New Roman"/>
          <w:sz w:val="24"/>
          <w:szCs w:val="24"/>
          <w:lang w:val="en-ZW" w:eastAsia="en-ZW"/>
        </w:rPr>
        <w:t>h</w:t>
      </w:r>
      <w:r w:rsidR="00582564" w:rsidRPr="00582564">
        <w:rPr>
          <w:rFonts w:ascii="Times New Roman" w:eastAsia="Times New Roman" w:hAnsi="Times New Roman" w:cs="Times New Roman"/>
          <w:sz w:val="24"/>
          <w:szCs w:val="24"/>
          <w:lang w:val="en-ZW" w:eastAsia="en-ZW"/>
        </w:rPr>
        <w:t>ere the northern most parts of Mashonaland West and Mashonaland central which were moderately wet.</w:t>
      </w:r>
    </w:p>
    <w:tbl>
      <w:tblPr>
        <w:tblStyle w:val="a1"/>
        <w:tblW w:w="9280" w:type="dxa"/>
        <w:tblBorders>
          <w:top w:val="nil"/>
          <w:left w:val="nil"/>
          <w:bottom w:val="nil"/>
          <w:right w:val="nil"/>
          <w:insideH w:val="nil"/>
          <w:insideV w:val="nil"/>
        </w:tblBorders>
        <w:tblLayout w:type="fixed"/>
        <w:tblLook w:val="0600" w:firstRow="0" w:lastRow="0" w:firstColumn="0" w:lastColumn="0" w:noHBand="1" w:noVBand="1"/>
      </w:tblPr>
      <w:tblGrid>
        <w:gridCol w:w="335"/>
        <w:gridCol w:w="8945"/>
      </w:tblGrid>
      <w:tr w:rsidR="00085CB6" w14:paraId="162A2ECD" w14:textId="77777777">
        <w:trPr>
          <w:trHeight w:val="9650"/>
        </w:trPr>
        <w:tc>
          <w:tcPr>
            <w:tcW w:w="335" w:type="dxa"/>
            <w:tcBorders>
              <w:top w:val="nil"/>
              <w:left w:val="nil"/>
              <w:bottom w:val="nil"/>
              <w:right w:val="nil"/>
            </w:tcBorders>
            <w:tcMar>
              <w:top w:w="100" w:type="dxa"/>
              <w:left w:w="100" w:type="dxa"/>
              <w:bottom w:w="100" w:type="dxa"/>
              <w:right w:w="100" w:type="dxa"/>
            </w:tcMar>
          </w:tcPr>
          <w:p w14:paraId="3B3BD94D" w14:textId="77777777" w:rsidR="00085CB6" w:rsidRDefault="00085CB6" w:rsidP="004F0BA2">
            <w:pPr>
              <w:jc w:val="both"/>
            </w:pPr>
          </w:p>
        </w:tc>
        <w:tc>
          <w:tcPr>
            <w:tcW w:w="8945" w:type="dxa"/>
            <w:shd w:val="clear" w:color="auto" w:fill="auto"/>
            <w:tcMar>
              <w:top w:w="100" w:type="dxa"/>
              <w:left w:w="100" w:type="dxa"/>
              <w:bottom w:w="100" w:type="dxa"/>
              <w:right w:w="100" w:type="dxa"/>
            </w:tcMar>
          </w:tcPr>
          <w:p w14:paraId="020C4567" w14:textId="77777777" w:rsidR="00085CB6" w:rsidRDefault="00C83C15" w:rsidP="004F0BA2">
            <w:pPr>
              <w:spacing w:before="300" w:after="200" w:line="252" w:lineRule="auto"/>
              <w:jc w:val="center"/>
            </w:pPr>
            <w:r>
              <w:rPr>
                <w:b/>
                <w:color w:val="622423"/>
              </w:rPr>
              <w:t>AGROMET ADVISORY</w:t>
            </w:r>
          </w:p>
          <w:p w14:paraId="36FB3C83" w14:textId="77777777" w:rsidR="004F0BA2" w:rsidRDefault="004F0BA2" w:rsidP="004F0BA2">
            <w:pPr>
              <w:spacing w:before="240" w:after="160" w:line="256" w:lineRule="auto"/>
              <w:jc w:val="both"/>
              <w:rPr>
                <w:rFonts w:ascii="Times New Roman" w:hAnsi="Times New Roman" w:cs="Times New Roman"/>
                <w:sz w:val="24"/>
                <w:szCs w:val="24"/>
              </w:rPr>
            </w:pPr>
            <w:r>
              <w:rPr>
                <w:rFonts w:ascii="Times New Roman" w:hAnsi="Times New Roman" w:cs="Times New Roman"/>
                <w:sz w:val="24"/>
                <w:szCs w:val="24"/>
              </w:rPr>
              <w:t>L</w:t>
            </w:r>
            <w:r w:rsidR="00C83C15">
              <w:rPr>
                <w:rFonts w:ascii="Times New Roman" w:hAnsi="Times New Roman" w:cs="Times New Roman"/>
                <w:sz w:val="24"/>
                <w:szCs w:val="24"/>
              </w:rPr>
              <w:t>and preparation and planting are the various activities being carried out where effective rains have</w:t>
            </w:r>
            <w:r>
              <w:rPr>
                <w:rFonts w:ascii="Times New Roman" w:hAnsi="Times New Roman" w:cs="Times New Roman"/>
                <w:sz w:val="24"/>
                <w:szCs w:val="24"/>
              </w:rPr>
              <w:t xml:space="preserve"> been received. Input procurement is also in progress with maize seed and fertilizers generally available on the market. </w:t>
            </w:r>
            <w:r w:rsidR="00C83C15">
              <w:rPr>
                <w:rFonts w:ascii="Times New Roman" w:hAnsi="Times New Roman" w:cs="Times New Roman"/>
                <w:sz w:val="24"/>
                <w:szCs w:val="24"/>
              </w:rPr>
              <w:t xml:space="preserve"> </w:t>
            </w:r>
          </w:p>
          <w:p w14:paraId="669F9807" w14:textId="37D62239" w:rsidR="004F0BA2" w:rsidRDefault="004F0BA2" w:rsidP="004F0BA2">
            <w:pPr>
              <w:spacing w:before="240" w:after="160" w:line="256" w:lineRule="auto"/>
              <w:jc w:val="both"/>
              <w:rPr>
                <w:rFonts w:ascii="Times New Roman" w:hAnsi="Times New Roman" w:cs="Times New Roman"/>
                <w:sz w:val="24"/>
                <w:szCs w:val="24"/>
              </w:rPr>
            </w:pPr>
            <w:r>
              <w:rPr>
                <w:rFonts w:ascii="Times New Roman" w:hAnsi="Times New Roman" w:cs="Times New Roman"/>
                <w:sz w:val="24"/>
                <w:szCs w:val="24"/>
              </w:rPr>
              <w:t xml:space="preserve">Crop stages vary from emergence to vegetative. The early planted </w:t>
            </w:r>
            <w:r w:rsidR="00302563">
              <w:rPr>
                <w:rFonts w:ascii="Times New Roman" w:hAnsi="Times New Roman" w:cs="Times New Roman"/>
                <w:sz w:val="24"/>
                <w:szCs w:val="24"/>
              </w:rPr>
              <w:t xml:space="preserve">irrigated </w:t>
            </w:r>
            <w:bookmarkStart w:id="1" w:name="_GoBack"/>
            <w:bookmarkEnd w:id="1"/>
            <w:r>
              <w:rPr>
                <w:rFonts w:ascii="Times New Roman" w:hAnsi="Times New Roman" w:cs="Times New Roman"/>
                <w:sz w:val="24"/>
                <w:szCs w:val="24"/>
              </w:rPr>
              <w:t xml:space="preserve">maize crop is at the reproductive stage. Crop condition is fair to good. </w:t>
            </w:r>
          </w:p>
          <w:p w14:paraId="2BCF3F82" w14:textId="0E2C01B1" w:rsidR="00085CB6" w:rsidRPr="00BC7CA3" w:rsidRDefault="004F0BA2" w:rsidP="004F0BA2">
            <w:pPr>
              <w:spacing w:before="240" w:after="160" w:line="256" w:lineRule="auto"/>
              <w:jc w:val="both"/>
              <w:rPr>
                <w:rFonts w:ascii="Times New Roman" w:hAnsi="Times New Roman" w:cs="Times New Roman"/>
                <w:sz w:val="24"/>
                <w:szCs w:val="24"/>
              </w:rPr>
            </w:pPr>
            <w:r>
              <w:rPr>
                <w:rFonts w:ascii="Times New Roman" w:hAnsi="Times New Roman" w:cs="Times New Roman"/>
                <w:sz w:val="24"/>
                <w:szCs w:val="24"/>
              </w:rPr>
              <w:t xml:space="preserve">A wet spell is expected during the </w:t>
            </w:r>
            <w:proofErr w:type="spellStart"/>
            <w:r>
              <w:rPr>
                <w:rFonts w:ascii="Times New Roman" w:hAnsi="Times New Roman" w:cs="Times New Roman"/>
                <w:sz w:val="24"/>
                <w:szCs w:val="24"/>
              </w:rPr>
              <w:t>dekad</w:t>
            </w:r>
            <w:proofErr w:type="spellEnd"/>
            <w:r>
              <w:rPr>
                <w:rFonts w:ascii="Times New Roman" w:hAnsi="Times New Roman" w:cs="Times New Roman"/>
                <w:sz w:val="24"/>
                <w:szCs w:val="24"/>
              </w:rPr>
              <w:t xml:space="preserve">. Extreme events such as </w:t>
            </w:r>
            <w:r w:rsidR="00C83C15" w:rsidRPr="00BC7CA3">
              <w:rPr>
                <w:rFonts w:ascii="Times New Roman" w:hAnsi="Times New Roman" w:cs="Times New Roman"/>
                <w:sz w:val="24"/>
                <w:szCs w:val="24"/>
              </w:rPr>
              <w:t>strong winds, lightning and hail</w:t>
            </w:r>
            <w:r>
              <w:rPr>
                <w:rFonts w:ascii="Times New Roman" w:hAnsi="Times New Roman" w:cs="Times New Roman"/>
                <w:sz w:val="24"/>
                <w:szCs w:val="24"/>
              </w:rPr>
              <w:t xml:space="preserve"> are likely to accompany the rains in some of the areas. </w:t>
            </w:r>
          </w:p>
          <w:p w14:paraId="48C435D2" w14:textId="6A3E1722" w:rsidR="00085CB6" w:rsidRPr="00BC7CA3" w:rsidRDefault="00C83C15" w:rsidP="004F0BA2">
            <w:pPr>
              <w:spacing w:before="240" w:after="160" w:line="256" w:lineRule="auto"/>
              <w:jc w:val="both"/>
              <w:rPr>
                <w:rFonts w:ascii="Times New Roman" w:hAnsi="Times New Roman" w:cs="Times New Roman"/>
                <w:sz w:val="24"/>
                <w:szCs w:val="24"/>
              </w:rPr>
            </w:pPr>
            <w:r w:rsidRPr="00BC7CA3">
              <w:rPr>
                <w:rFonts w:ascii="Times New Roman" w:hAnsi="Times New Roman" w:cs="Times New Roman"/>
                <w:sz w:val="24"/>
                <w:szCs w:val="24"/>
              </w:rPr>
              <w:t xml:space="preserve">Farmers are encouraged to consult their local </w:t>
            </w:r>
            <w:proofErr w:type="spellStart"/>
            <w:r w:rsidRPr="00BC7CA3">
              <w:rPr>
                <w:rFonts w:ascii="Times New Roman" w:hAnsi="Times New Roman" w:cs="Times New Roman"/>
                <w:sz w:val="24"/>
                <w:szCs w:val="24"/>
              </w:rPr>
              <w:t>Agritex</w:t>
            </w:r>
            <w:proofErr w:type="spellEnd"/>
            <w:r w:rsidRPr="00BC7CA3">
              <w:rPr>
                <w:rFonts w:ascii="Times New Roman" w:hAnsi="Times New Roman" w:cs="Times New Roman"/>
                <w:sz w:val="24"/>
                <w:szCs w:val="24"/>
              </w:rPr>
              <w:t xml:space="preserve"> extension officers for guidance on </w:t>
            </w:r>
            <w:r w:rsidR="004F0BA2">
              <w:rPr>
                <w:rFonts w:ascii="Times New Roman" w:hAnsi="Times New Roman" w:cs="Times New Roman"/>
                <w:sz w:val="24"/>
                <w:szCs w:val="24"/>
              </w:rPr>
              <w:t>their farming operations during the season</w:t>
            </w:r>
          </w:p>
          <w:p w14:paraId="2A5190BB" w14:textId="77777777" w:rsidR="00085CB6" w:rsidRDefault="00085CB6" w:rsidP="004F0BA2">
            <w:pPr>
              <w:spacing w:before="240" w:after="160" w:line="256" w:lineRule="auto"/>
              <w:jc w:val="both"/>
            </w:pPr>
          </w:p>
        </w:tc>
      </w:tr>
      <w:tr w:rsidR="00085CB6" w14:paraId="37A4C7D5" w14:textId="77777777">
        <w:trPr>
          <w:trHeight w:val="920"/>
        </w:trPr>
        <w:tc>
          <w:tcPr>
            <w:tcW w:w="335" w:type="dxa"/>
            <w:tcBorders>
              <w:top w:val="nil"/>
              <w:left w:val="nil"/>
              <w:bottom w:val="nil"/>
              <w:right w:val="nil"/>
            </w:tcBorders>
            <w:tcMar>
              <w:top w:w="100" w:type="dxa"/>
              <w:left w:w="100" w:type="dxa"/>
              <w:bottom w:w="100" w:type="dxa"/>
              <w:right w:w="100" w:type="dxa"/>
            </w:tcMar>
          </w:tcPr>
          <w:p w14:paraId="6B523248" w14:textId="77777777" w:rsidR="00085CB6" w:rsidRDefault="00085CB6"/>
        </w:tc>
        <w:tc>
          <w:tcPr>
            <w:tcW w:w="8945" w:type="dxa"/>
            <w:tcBorders>
              <w:top w:val="nil"/>
              <w:left w:val="nil"/>
              <w:bottom w:val="nil"/>
              <w:right w:val="nil"/>
            </w:tcBorders>
            <w:tcMar>
              <w:top w:w="100" w:type="dxa"/>
              <w:left w:w="100" w:type="dxa"/>
              <w:bottom w:w="100" w:type="dxa"/>
              <w:right w:w="100" w:type="dxa"/>
            </w:tcMar>
          </w:tcPr>
          <w:p w14:paraId="4B5FDCC1" w14:textId="77777777" w:rsidR="00085CB6" w:rsidRDefault="00085CB6"/>
        </w:tc>
      </w:tr>
    </w:tbl>
    <w:p w14:paraId="4793098D" w14:textId="77777777" w:rsidR="00085CB6" w:rsidRDefault="00085CB6"/>
    <w:sectPr w:rsidR="00085CB6">
      <w:headerReference w:type="default" r:id="rId10"/>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FAD72F" w14:textId="77777777" w:rsidR="006D2C2D" w:rsidRDefault="006D2C2D">
      <w:pPr>
        <w:spacing w:line="240" w:lineRule="auto"/>
      </w:pPr>
      <w:r>
        <w:separator/>
      </w:r>
    </w:p>
  </w:endnote>
  <w:endnote w:type="continuationSeparator" w:id="0">
    <w:p w14:paraId="4CAAB44B" w14:textId="77777777" w:rsidR="006D2C2D" w:rsidRDefault="006D2C2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B9B244" w14:textId="77777777" w:rsidR="006D2C2D" w:rsidRDefault="006D2C2D">
      <w:pPr>
        <w:spacing w:line="240" w:lineRule="auto"/>
      </w:pPr>
      <w:r>
        <w:separator/>
      </w:r>
    </w:p>
  </w:footnote>
  <w:footnote w:type="continuationSeparator" w:id="0">
    <w:p w14:paraId="6DCB37CD" w14:textId="77777777" w:rsidR="006D2C2D" w:rsidRDefault="006D2C2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981CDF" w14:textId="77777777" w:rsidR="009469BC" w:rsidRDefault="009469BC">
    <w:r>
      <w:rPr>
        <w:noProof/>
        <w:lang w:val="en-ZW" w:eastAsia="en-ZW"/>
      </w:rPr>
      <w:drawing>
        <wp:inline distT="114300" distB="114300" distL="114300" distR="114300" wp14:anchorId="020D4AD6" wp14:editId="52FCACC3">
          <wp:extent cx="5943600" cy="1397000"/>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943600" cy="1397000"/>
                  </a:xfrm>
                  <a:prstGeom prst="rect">
                    <a:avLst/>
                  </a:prstGeom>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CB6"/>
    <w:rsid w:val="00085CB6"/>
    <w:rsid w:val="00124EC6"/>
    <w:rsid w:val="00240CAC"/>
    <w:rsid w:val="00286D28"/>
    <w:rsid w:val="002D020D"/>
    <w:rsid w:val="00302563"/>
    <w:rsid w:val="00391F8B"/>
    <w:rsid w:val="0039229F"/>
    <w:rsid w:val="003D7545"/>
    <w:rsid w:val="003F07BE"/>
    <w:rsid w:val="004331C6"/>
    <w:rsid w:val="00470FA6"/>
    <w:rsid w:val="004C2595"/>
    <w:rsid w:val="004F0BA2"/>
    <w:rsid w:val="00511811"/>
    <w:rsid w:val="00582564"/>
    <w:rsid w:val="006C2C34"/>
    <w:rsid w:val="006C3B53"/>
    <w:rsid w:val="006D1A66"/>
    <w:rsid w:val="006D2C2D"/>
    <w:rsid w:val="0079719C"/>
    <w:rsid w:val="00802AD0"/>
    <w:rsid w:val="0085622B"/>
    <w:rsid w:val="008B4A16"/>
    <w:rsid w:val="008E18CA"/>
    <w:rsid w:val="009469BC"/>
    <w:rsid w:val="00947895"/>
    <w:rsid w:val="00A446B2"/>
    <w:rsid w:val="00AF33DF"/>
    <w:rsid w:val="00BC7CA3"/>
    <w:rsid w:val="00C242BB"/>
    <w:rsid w:val="00C83C15"/>
    <w:rsid w:val="00D4260E"/>
    <w:rsid w:val="00DC7149"/>
    <w:rsid w:val="00E54DE8"/>
    <w:rsid w:val="00F93FC8"/>
    <w:rsid w:val="00FF4A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CAE2C1"/>
  <w15:docId w15:val="{955EEDB6-B65A-4C4E-99E8-F024B36CB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NoSpacing">
    <w:name w:val="No Spacing"/>
    <w:link w:val="NoSpacingChar"/>
    <w:uiPriority w:val="1"/>
    <w:qFormat/>
    <w:rsid w:val="00D4260E"/>
    <w:pPr>
      <w:spacing w:line="240" w:lineRule="auto"/>
    </w:pPr>
    <w:rPr>
      <w:rFonts w:ascii="Calibri" w:eastAsia="MS Mincho" w:hAnsi="Calibri" w:cs="Times New Roman"/>
      <w:lang w:val="en-US"/>
    </w:rPr>
  </w:style>
  <w:style w:type="character" w:customStyle="1" w:styleId="NoSpacingChar">
    <w:name w:val="No Spacing Char"/>
    <w:link w:val="NoSpacing"/>
    <w:uiPriority w:val="1"/>
    <w:rsid w:val="00D4260E"/>
    <w:rPr>
      <w:rFonts w:ascii="Calibri" w:eastAsia="MS Mincho" w:hAnsi="Calibri" w:cs="Times New Roman"/>
      <w:lang w:val="en-US"/>
    </w:rPr>
  </w:style>
  <w:style w:type="table" w:customStyle="1" w:styleId="TableGrid1">
    <w:name w:val="Table Grid1"/>
    <w:basedOn w:val="TableNormal"/>
    <w:next w:val="TableGrid"/>
    <w:uiPriority w:val="39"/>
    <w:rsid w:val="00DC7149"/>
    <w:pPr>
      <w:spacing w:line="240" w:lineRule="auto"/>
    </w:pPr>
    <w:rPr>
      <w:rFonts w:asciiTheme="minorHAnsi" w:eastAsiaTheme="minorHAnsi" w:hAnsiTheme="minorHAnsi" w:cstheme="minorBidi"/>
      <w:kern w:val="2"/>
      <w:lang w:val="en-Z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DC714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1075</Words>
  <Characters>6131</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MUNYARADZI CHIMOWA</cp:lastModifiedBy>
  <cp:revision>2</cp:revision>
  <dcterms:created xsi:type="dcterms:W3CDTF">2024-11-25T09:05:00Z</dcterms:created>
  <dcterms:modified xsi:type="dcterms:W3CDTF">2024-11-25T09:05:00Z</dcterms:modified>
</cp:coreProperties>
</file>